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AE" w:rsidRPr="00573308" w:rsidRDefault="003372AE" w:rsidP="00573308">
      <w:pPr>
        <w:pStyle w:val="Style4"/>
        <w:widowControl/>
        <w:spacing w:line="276" w:lineRule="auto"/>
        <w:ind w:right="259"/>
        <w:jc w:val="center"/>
        <w:rPr>
          <w:rStyle w:val="FontStyle13"/>
          <w:rFonts w:ascii="Times New Roman" w:hAnsi="Times New Roman" w:cs="Times New Roman"/>
          <w:lang w:val="uk-UA" w:eastAsia="uk-UA"/>
        </w:rPr>
      </w:pPr>
      <w:r w:rsidRPr="00573308">
        <w:rPr>
          <w:rStyle w:val="FontStyle13"/>
          <w:rFonts w:ascii="Times New Roman" w:hAnsi="Times New Roman" w:cs="Times New Roman"/>
          <w:lang w:val="uk-UA" w:eastAsia="uk-UA"/>
        </w:rPr>
        <w:t>ДОГОВІР</w:t>
      </w:r>
    </w:p>
    <w:p w:rsidR="003372AE" w:rsidRPr="00573308" w:rsidRDefault="003372AE" w:rsidP="00573308">
      <w:pPr>
        <w:pStyle w:val="Style4"/>
        <w:widowControl/>
        <w:spacing w:before="34" w:line="276" w:lineRule="auto"/>
        <w:jc w:val="center"/>
        <w:rPr>
          <w:rStyle w:val="FontStyle13"/>
          <w:rFonts w:ascii="Times New Roman" w:hAnsi="Times New Roman" w:cs="Times New Roman"/>
          <w:lang w:val="uk-UA" w:eastAsia="uk-UA"/>
        </w:rPr>
      </w:pPr>
      <w:r w:rsidRPr="00573308">
        <w:rPr>
          <w:rStyle w:val="FontStyle13"/>
          <w:rFonts w:ascii="Times New Roman" w:hAnsi="Times New Roman" w:cs="Times New Roman"/>
          <w:lang w:val="uk-UA" w:eastAsia="uk-UA"/>
        </w:rPr>
        <w:t>про постачання електричної енергії споживачу</w:t>
      </w:r>
    </w:p>
    <w:p w:rsidR="003372AE" w:rsidRPr="00573308" w:rsidRDefault="003372AE" w:rsidP="00573308">
      <w:pPr>
        <w:pStyle w:val="Style4"/>
        <w:widowControl/>
        <w:spacing w:before="34" w:line="276" w:lineRule="auto"/>
        <w:jc w:val="center"/>
        <w:rPr>
          <w:rStyle w:val="FontStyle13"/>
          <w:rFonts w:ascii="Times New Roman" w:hAnsi="Times New Roman" w:cs="Times New Roman"/>
          <w:lang w:val="uk-UA" w:eastAsia="uk-UA"/>
        </w:rPr>
      </w:pPr>
    </w:p>
    <w:p w:rsidR="003372AE" w:rsidRPr="00573308" w:rsidRDefault="003372AE" w:rsidP="0057330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308">
        <w:rPr>
          <w:rFonts w:ascii="Times New Roman" w:hAnsi="Times New Roman" w:cs="Times New Roman"/>
          <w:sz w:val="24"/>
          <w:szCs w:val="24"/>
        </w:rPr>
        <w:t>ТОВАРИСТВО З ОБМЕЖЕНОЮ ВІДПОВІДАЛЬНІСТЮ «ПРОМАТОМ»,</w:t>
      </w:r>
    </w:p>
    <w:p w:rsidR="003372AE" w:rsidRPr="00573308" w:rsidRDefault="003372AE" w:rsidP="005733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733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яке діє на підставі ліцензії на постачання електричної енергії споживачу</w:t>
      </w:r>
      <w:r w:rsidRPr="005733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  <w:t>(Постанова НКРЕКП від 14.08.2018 №839)</w:t>
      </w:r>
    </w:p>
    <w:p w:rsidR="003372AE" w:rsidRPr="00573308" w:rsidRDefault="003372AE" w:rsidP="00573308">
      <w:pPr>
        <w:pStyle w:val="Style4"/>
        <w:widowControl/>
        <w:spacing w:line="276" w:lineRule="auto"/>
        <w:ind w:left="5"/>
        <w:jc w:val="center"/>
        <w:rPr>
          <w:rFonts w:ascii="Times New Roman" w:hAnsi="Times New Roman" w:cs="Times New Roman"/>
        </w:rPr>
      </w:pPr>
    </w:p>
    <w:p w:rsidR="003372AE" w:rsidRPr="00573308" w:rsidRDefault="003372AE" w:rsidP="00573308">
      <w:pPr>
        <w:pStyle w:val="Style4"/>
        <w:widowControl/>
        <w:spacing w:before="72" w:line="276" w:lineRule="auto"/>
        <w:ind w:left="5"/>
        <w:jc w:val="center"/>
        <w:rPr>
          <w:rStyle w:val="FontStyle13"/>
          <w:rFonts w:ascii="Times New Roman" w:hAnsi="Times New Roman" w:cs="Times New Roman"/>
          <w:lang w:val="uk-UA"/>
        </w:rPr>
      </w:pPr>
      <w:r w:rsidRPr="00573308">
        <w:rPr>
          <w:rStyle w:val="FontStyle13"/>
          <w:rFonts w:ascii="Times New Roman" w:hAnsi="Times New Roman" w:cs="Times New Roman"/>
        </w:rPr>
        <w:t xml:space="preserve">1. </w:t>
      </w:r>
      <w:r w:rsidRPr="00573308">
        <w:rPr>
          <w:rStyle w:val="FontStyle13"/>
          <w:rFonts w:ascii="Times New Roman" w:hAnsi="Times New Roman" w:cs="Times New Roman"/>
          <w:lang w:val="uk-UA"/>
        </w:rPr>
        <w:t>Загальні положення</w:t>
      </w:r>
      <w:r w:rsidR="00573308">
        <w:rPr>
          <w:rStyle w:val="FontStyle13"/>
          <w:rFonts w:ascii="Times New Roman" w:hAnsi="Times New Roman" w:cs="Times New Roman"/>
          <w:lang w:val="uk-UA"/>
        </w:rPr>
        <w:t>.</w:t>
      </w:r>
    </w:p>
    <w:p w:rsidR="003372AE" w:rsidRPr="00573308" w:rsidRDefault="003372AE" w:rsidP="00573308">
      <w:pPr>
        <w:pStyle w:val="Style5"/>
        <w:widowControl/>
        <w:numPr>
          <w:ilvl w:val="0"/>
          <w:numId w:val="1"/>
        </w:numPr>
        <w:tabs>
          <w:tab w:val="left" w:pos="1022"/>
        </w:tabs>
        <w:spacing w:line="276" w:lineRule="auto"/>
        <w:ind w:left="5" w:right="10"/>
        <w:rPr>
          <w:rStyle w:val="FontStyle12"/>
          <w:sz w:val="24"/>
          <w:szCs w:val="24"/>
          <w:lang w:val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Цей договір про постачання електричної енергії споживачу (далі - Договір) є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публічним договором приєднання, який встановлює порядок та умови постачання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електричної енергії як товарної продукції споживачу (далі - Споживач) постачальником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електричної енергії (далі - Постачальник) та укладається сторонами, з урахуванням статей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633, 634, 641, 642 Цивільного кодексу України, шляхом приєднання Споживача до умов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цього договору.</w:t>
      </w:r>
    </w:p>
    <w:p w:rsidR="003372AE" w:rsidRPr="00573308" w:rsidRDefault="003372AE" w:rsidP="00573308">
      <w:pPr>
        <w:pStyle w:val="Style5"/>
        <w:widowControl/>
        <w:numPr>
          <w:ilvl w:val="0"/>
          <w:numId w:val="1"/>
        </w:numPr>
        <w:tabs>
          <w:tab w:val="left" w:pos="1022"/>
        </w:tabs>
        <w:spacing w:line="276" w:lineRule="auto"/>
        <w:ind w:left="5" w:right="5"/>
        <w:rPr>
          <w:rFonts w:ascii="Times New Roman" w:hAnsi="Times New Roman" w:cs="Times New Roman"/>
          <w:color w:val="000000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Умови цього Договору розроблені відповідно до Закону України "Про ринок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електричної енергії" та Правил роздрібного ринку електричної енергії, затверджених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постановою Національної комісії, що здійснює державне регулювання у сферах енергетики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 xml:space="preserve">та комунальних послуг, від 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eastAsia="uk-UA"/>
        </w:rPr>
        <w:t xml:space="preserve">14.03.2018 N 312 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 xml:space="preserve">(далі 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ПРРЕЕ), та є однаковими для всіх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споживачів.</w:t>
      </w:r>
    </w:p>
    <w:p w:rsidR="003372AE" w:rsidRPr="00573308" w:rsidRDefault="003372AE" w:rsidP="00573308">
      <w:pPr>
        <w:pStyle w:val="Style3"/>
        <w:widowControl/>
        <w:spacing w:line="276" w:lineRule="auto"/>
        <w:ind w:left="19" w:right="14" w:firstLine="547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Далі по тексту цього Договору Постачальник або Сп</w:t>
      </w:r>
      <w:r w:rsidR="00E61B73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 xml:space="preserve">оживач іменуються кожний окремо 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- Сторона, а разом - Сторони.</w:t>
      </w:r>
    </w:p>
    <w:p w:rsidR="003372AE" w:rsidRPr="00573308" w:rsidRDefault="003372AE" w:rsidP="00573308">
      <w:pPr>
        <w:pStyle w:val="Style4"/>
        <w:widowControl/>
        <w:spacing w:line="276" w:lineRule="auto"/>
        <w:ind w:left="10"/>
        <w:jc w:val="center"/>
        <w:rPr>
          <w:rFonts w:ascii="Times New Roman" w:hAnsi="Times New Roman" w:cs="Times New Roman"/>
        </w:rPr>
      </w:pPr>
    </w:p>
    <w:p w:rsidR="003372AE" w:rsidRPr="00573308" w:rsidRDefault="003372AE" w:rsidP="00573308">
      <w:pPr>
        <w:pStyle w:val="Style4"/>
        <w:widowControl/>
        <w:spacing w:before="67" w:line="276" w:lineRule="auto"/>
        <w:ind w:left="10"/>
        <w:jc w:val="center"/>
        <w:rPr>
          <w:rStyle w:val="FontStyle13"/>
          <w:rFonts w:ascii="Times New Roman" w:hAnsi="Times New Roman" w:cs="Times New Roman"/>
          <w:lang w:val="uk-UA"/>
        </w:rPr>
      </w:pPr>
      <w:r w:rsidRPr="00573308">
        <w:rPr>
          <w:rStyle w:val="FontStyle13"/>
          <w:rFonts w:ascii="Times New Roman" w:hAnsi="Times New Roman" w:cs="Times New Roman"/>
        </w:rPr>
        <w:t xml:space="preserve">2. </w:t>
      </w:r>
      <w:r w:rsidRPr="00573308">
        <w:rPr>
          <w:rStyle w:val="FontStyle13"/>
          <w:rFonts w:ascii="Times New Roman" w:hAnsi="Times New Roman" w:cs="Times New Roman"/>
          <w:lang w:val="uk-UA"/>
        </w:rPr>
        <w:t>Предмет Договору</w:t>
      </w:r>
      <w:r w:rsidR="00573308">
        <w:rPr>
          <w:rStyle w:val="FontStyle13"/>
          <w:rFonts w:ascii="Times New Roman" w:hAnsi="Times New Roman" w:cs="Times New Roman"/>
          <w:lang w:val="uk-UA"/>
        </w:rPr>
        <w:t>.</w:t>
      </w:r>
    </w:p>
    <w:p w:rsidR="003372AE" w:rsidRPr="00573308" w:rsidRDefault="003372AE" w:rsidP="00E61B73">
      <w:pPr>
        <w:pStyle w:val="Style5"/>
        <w:widowControl/>
        <w:numPr>
          <w:ilvl w:val="0"/>
          <w:numId w:val="2"/>
        </w:numPr>
        <w:tabs>
          <w:tab w:val="left" w:pos="1051"/>
        </w:tabs>
        <w:spacing w:line="276" w:lineRule="auto"/>
        <w:ind w:firstLine="576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За цим Договором Постачальник продає електричну енергію Споживачу для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забезпечення потреб електроустановок Споживача, а Споживач оплачує Постачальнику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вартість використаної (купованої) електричної енергії та здійснює інші платежі згідно з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умовами цього Договору.</w:t>
      </w:r>
    </w:p>
    <w:p w:rsidR="003372AE" w:rsidRPr="00573308" w:rsidRDefault="003372AE" w:rsidP="00E61B73">
      <w:pPr>
        <w:pStyle w:val="Style5"/>
        <w:widowControl/>
        <w:numPr>
          <w:ilvl w:val="0"/>
          <w:numId w:val="2"/>
        </w:numPr>
        <w:tabs>
          <w:tab w:val="left" w:pos="1051"/>
        </w:tabs>
        <w:spacing w:line="276" w:lineRule="auto"/>
        <w:ind w:right="5" w:firstLine="576"/>
        <w:rPr>
          <w:rFonts w:ascii="Times New Roman" w:hAnsi="Times New Roman" w:cs="Times New Roman"/>
          <w:color w:val="000000"/>
          <w:lang w:val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Обов'язковою умовою для постачання електричної енергії Споживачу є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наявність у нього укладеного в установленому порядку з оператором системи розподілу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договору про надання послуг з розподілу, на підставі якого Споживач набуває право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отримувати послугу з розподілу електричної енергії.</w:t>
      </w:r>
    </w:p>
    <w:p w:rsidR="003372AE" w:rsidRPr="00573308" w:rsidRDefault="003372AE" w:rsidP="00573308">
      <w:pPr>
        <w:pStyle w:val="Style3"/>
        <w:widowControl/>
        <w:spacing w:before="29" w:line="276" w:lineRule="auto"/>
        <w:ind w:left="14" w:right="14" w:firstLine="557"/>
        <w:rPr>
          <w:rFonts w:ascii="Times New Roman" w:hAnsi="Times New Roman" w:cs="Times New Roman"/>
          <w:color w:val="000000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Побутовий споживач використовує електричну енергію виключно на власні побутові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потреби, у тому числі для освітлення, живлення електроприладів тощо, що не включає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професійну або господарську діяльність.</w:t>
      </w:r>
    </w:p>
    <w:p w:rsidR="003372AE" w:rsidRPr="00573308" w:rsidRDefault="003372AE" w:rsidP="00573308">
      <w:pPr>
        <w:pStyle w:val="Style3"/>
        <w:widowControl/>
        <w:spacing w:before="24" w:line="276" w:lineRule="auto"/>
        <w:ind w:left="14" w:right="14" w:firstLine="547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Малі непобутові споживачі можуть використовувати електричну енергію для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професійної та підприємницької діяльності.</w:t>
      </w:r>
    </w:p>
    <w:p w:rsidR="003372AE" w:rsidRPr="00573308" w:rsidRDefault="003372AE" w:rsidP="00573308">
      <w:pPr>
        <w:pStyle w:val="Style4"/>
        <w:widowControl/>
        <w:spacing w:line="276" w:lineRule="auto"/>
        <w:jc w:val="center"/>
        <w:rPr>
          <w:rFonts w:ascii="Times New Roman" w:hAnsi="Times New Roman" w:cs="Times New Roman"/>
          <w:lang w:val="uk-UA"/>
        </w:rPr>
      </w:pPr>
    </w:p>
    <w:p w:rsidR="003372AE" w:rsidRDefault="003372AE" w:rsidP="00573308">
      <w:pPr>
        <w:pStyle w:val="Style4"/>
        <w:widowControl/>
        <w:spacing w:before="72" w:line="276" w:lineRule="auto"/>
        <w:jc w:val="center"/>
        <w:rPr>
          <w:rStyle w:val="FontStyle13"/>
          <w:rFonts w:ascii="Times New Roman" w:hAnsi="Times New Roman" w:cs="Times New Roman"/>
          <w:lang w:val="uk-UA"/>
        </w:rPr>
      </w:pPr>
      <w:r w:rsidRPr="00573308">
        <w:rPr>
          <w:rStyle w:val="FontStyle13"/>
          <w:rFonts w:ascii="Times New Roman" w:hAnsi="Times New Roman" w:cs="Times New Roman"/>
        </w:rPr>
        <w:t xml:space="preserve">3. </w:t>
      </w:r>
      <w:r w:rsidRPr="00573308">
        <w:rPr>
          <w:rStyle w:val="FontStyle13"/>
          <w:rFonts w:ascii="Times New Roman" w:hAnsi="Times New Roman" w:cs="Times New Roman"/>
          <w:lang w:val="uk-UA"/>
        </w:rPr>
        <w:t>Умови постачання</w:t>
      </w:r>
      <w:r w:rsidR="00573308">
        <w:rPr>
          <w:rStyle w:val="FontStyle13"/>
          <w:rFonts w:ascii="Times New Roman" w:hAnsi="Times New Roman" w:cs="Times New Roman"/>
          <w:lang w:val="uk-UA"/>
        </w:rPr>
        <w:t>.</w:t>
      </w:r>
    </w:p>
    <w:p w:rsidR="00E61B73" w:rsidRPr="00573308" w:rsidRDefault="00E61B73" w:rsidP="00573308">
      <w:pPr>
        <w:pStyle w:val="Style4"/>
        <w:widowControl/>
        <w:spacing w:before="72" w:line="276" w:lineRule="auto"/>
        <w:jc w:val="center"/>
        <w:rPr>
          <w:rStyle w:val="FontStyle13"/>
          <w:rFonts w:ascii="Times New Roman" w:hAnsi="Times New Roman" w:cs="Times New Roman"/>
          <w:lang w:val="uk-UA"/>
        </w:rPr>
      </w:pPr>
    </w:p>
    <w:p w:rsidR="003372AE" w:rsidRPr="00573308" w:rsidRDefault="003372AE" w:rsidP="00E61B73">
      <w:pPr>
        <w:pStyle w:val="Style5"/>
        <w:widowControl/>
        <w:numPr>
          <w:ilvl w:val="0"/>
          <w:numId w:val="3"/>
        </w:numPr>
        <w:tabs>
          <w:tab w:val="left" w:pos="1008"/>
        </w:tabs>
        <w:spacing w:line="276" w:lineRule="auto"/>
        <w:ind w:left="5" w:right="14" w:firstLine="571"/>
        <w:rPr>
          <w:rStyle w:val="FontStyle12"/>
          <w:sz w:val="24"/>
          <w:szCs w:val="24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Початком постачання електричної енергії Споживачу є дата, зазначена в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заяві-приєднанні, яка є додатком 1 до цього Договору.</w:t>
      </w:r>
    </w:p>
    <w:p w:rsidR="003372AE" w:rsidRPr="00573308" w:rsidRDefault="003372AE" w:rsidP="00E61B73">
      <w:pPr>
        <w:pStyle w:val="Style5"/>
        <w:widowControl/>
        <w:numPr>
          <w:ilvl w:val="0"/>
          <w:numId w:val="3"/>
        </w:numPr>
        <w:tabs>
          <w:tab w:val="left" w:pos="1008"/>
        </w:tabs>
        <w:spacing w:line="276" w:lineRule="auto"/>
        <w:ind w:left="5" w:right="29" w:firstLine="571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Споживач має право вільно змінювати Постачальника відповідно до процедури,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визначеної ПРРЕЕ, та умов цього Договору.</w:t>
      </w:r>
    </w:p>
    <w:p w:rsidR="003372AE" w:rsidRPr="00573308" w:rsidRDefault="003372AE" w:rsidP="00E61B73">
      <w:pPr>
        <w:pStyle w:val="Style5"/>
        <w:widowControl/>
        <w:numPr>
          <w:ilvl w:val="0"/>
          <w:numId w:val="4"/>
        </w:numPr>
        <w:tabs>
          <w:tab w:val="left" w:pos="1046"/>
        </w:tabs>
        <w:spacing w:line="276" w:lineRule="auto"/>
        <w:ind w:right="5" w:firstLine="576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Постачальник за цим Договором не має права вимагати від Споживача будь-якої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іншої плати за електричну енергію, що не визначена у комерційній пропозиції, яка є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додатком 2 до цього Договору.</w:t>
      </w:r>
    </w:p>
    <w:p w:rsidR="003372AE" w:rsidRPr="00573308" w:rsidRDefault="003372AE" w:rsidP="00573308">
      <w:pPr>
        <w:pStyle w:val="Style5"/>
        <w:widowControl/>
        <w:numPr>
          <w:ilvl w:val="0"/>
          <w:numId w:val="4"/>
        </w:numPr>
        <w:tabs>
          <w:tab w:val="left" w:pos="1046"/>
        </w:tabs>
        <w:spacing w:line="276" w:lineRule="auto"/>
        <w:ind w:right="5" w:firstLine="576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Щомісячно, до 06 числа місяця, що передує розрахунковому, Споживач надає</w:t>
      </w:r>
    </w:p>
    <w:p w:rsidR="003372AE" w:rsidRPr="00565983" w:rsidRDefault="003372AE" w:rsidP="00573308">
      <w:pPr>
        <w:pStyle w:val="Style4"/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  <w:u w:val="single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Постачальнику Заявку на заплановані обсяги купівлі електричної енергії у розрахунково-му періоді. Форма Заявка наведена на сайті Постачальника </w:t>
      </w:r>
      <w:r w:rsidRPr="00565983">
        <w:rPr>
          <w:rStyle w:val="FontStyle14"/>
          <w:rFonts w:ascii="Times New Roman" w:hAnsi="Times New Roman" w:cs="Times New Roman"/>
          <w:sz w:val="24"/>
          <w:szCs w:val="24"/>
          <w:u w:val="single"/>
          <w:lang w:val="uk-UA" w:eastAsia="uk-UA"/>
        </w:rPr>
        <w:t>http://promatom.com.ua/</w:t>
      </w:r>
    </w:p>
    <w:p w:rsidR="003372AE" w:rsidRPr="00573308" w:rsidRDefault="003372AE" w:rsidP="00573308">
      <w:pPr>
        <w:pStyle w:val="Style4"/>
        <w:widowControl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3372AE" w:rsidRDefault="003372AE" w:rsidP="00573308">
      <w:pPr>
        <w:pStyle w:val="Style4"/>
        <w:widowControl/>
        <w:spacing w:before="62" w:line="276" w:lineRule="auto"/>
        <w:jc w:val="center"/>
        <w:rPr>
          <w:rStyle w:val="FontStyle13"/>
          <w:rFonts w:ascii="Times New Roman" w:hAnsi="Times New Roman" w:cs="Times New Roman"/>
          <w:lang w:val="uk-UA" w:eastAsia="uk-UA"/>
        </w:rPr>
      </w:pPr>
      <w:r w:rsidRPr="00573308">
        <w:rPr>
          <w:rStyle w:val="FontStyle13"/>
          <w:rFonts w:ascii="Times New Roman" w:hAnsi="Times New Roman" w:cs="Times New Roman"/>
          <w:lang w:val="uk-UA" w:eastAsia="uk-UA"/>
        </w:rPr>
        <w:t>4. Якість постачання електричної енергії</w:t>
      </w:r>
      <w:r w:rsidR="00573308">
        <w:rPr>
          <w:rStyle w:val="FontStyle13"/>
          <w:rFonts w:ascii="Times New Roman" w:hAnsi="Times New Roman" w:cs="Times New Roman"/>
          <w:lang w:val="uk-UA" w:eastAsia="uk-UA"/>
        </w:rPr>
        <w:t>.</w:t>
      </w:r>
    </w:p>
    <w:p w:rsidR="00573308" w:rsidRPr="00573308" w:rsidRDefault="00573308" w:rsidP="00573308">
      <w:pPr>
        <w:pStyle w:val="Style4"/>
        <w:widowControl/>
        <w:spacing w:before="62" w:line="276" w:lineRule="auto"/>
        <w:jc w:val="center"/>
        <w:rPr>
          <w:rStyle w:val="FontStyle13"/>
          <w:rFonts w:ascii="Times New Roman" w:hAnsi="Times New Roman" w:cs="Times New Roman"/>
          <w:lang w:val="uk-UA" w:eastAsia="uk-UA"/>
        </w:rPr>
      </w:pPr>
    </w:p>
    <w:p w:rsidR="003372AE" w:rsidRPr="00573308" w:rsidRDefault="003372AE" w:rsidP="00573308">
      <w:pPr>
        <w:pStyle w:val="Style5"/>
        <w:widowControl/>
        <w:numPr>
          <w:ilvl w:val="0"/>
          <w:numId w:val="5"/>
        </w:numPr>
        <w:tabs>
          <w:tab w:val="left" w:pos="1056"/>
        </w:tabs>
        <w:spacing w:line="276" w:lineRule="auto"/>
        <w:ind w:right="5" w:firstLine="571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Для забезпечення безперервного надання послуг з постачання електричної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енергії Споживачу Постачальник зобов'язується здійснювати своєчасну закупівлю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електричної енергії в обсягах, що за належних умов забезпечать задоволення попиту на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споживання електричної енергії Споживачем.</w:t>
      </w:r>
    </w:p>
    <w:p w:rsidR="003372AE" w:rsidRPr="00573308" w:rsidRDefault="003372AE" w:rsidP="00573308">
      <w:pPr>
        <w:pStyle w:val="Style5"/>
        <w:widowControl/>
        <w:numPr>
          <w:ilvl w:val="0"/>
          <w:numId w:val="5"/>
        </w:numPr>
        <w:tabs>
          <w:tab w:val="left" w:pos="1056"/>
        </w:tabs>
        <w:spacing w:line="276" w:lineRule="auto"/>
        <w:ind w:right="10" w:firstLine="571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Постачальник зобов'язується забезпечити комерційну якість послуг, які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надаються Споживачу за цим Договором, що передбачає вчасне та повне інформування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Споживача про умови постачання електричної енергії, ціни на електричну енергію та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вартість послуг, що надаються, надання роз'яснень положень актів чинного законодавства,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якими регулюються відносини Сторін, ведення точних та прозорих розрахунків із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Споживачем, а також можливість вирішення спірних питань шляхом досудового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врегулювання.</w:t>
      </w:r>
    </w:p>
    <w:p w:rsidR="003372AE" w:rsidRPr="00573308" w:rsidRDefault="003372AE" w:rsidP="00573308">
      <w:pPr>
        <w:pStyle w:val="Style5"/>
        <w:widowControl/>
        <w:numPr>
          <w:ilvl w:val="0"/>
          <w:numId w:val="5"/>
        </w:numPr>
        <w:tabs>
          <w:tab w:val="left" w:pos="1056"/>
        </w:tabs>
        <w:spacing w:line="276" w:lineRule="auto"/>
        <w:ind w:firstLine="571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Споживач має право на отримання компенсації за недотримання показників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комерційної якості надання послуг Постачальником. Постачальник зобов'язується надавати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компенсацію Споживачу за недотримання показників комерційної якості надання послуг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Постачальником у порядку, затвердженому Регулятором, опублікувати на своєму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офіційному веб-сайті порядок надання компенсацій та їх розміри.</w:t>
      </w:r>
    </w:p>
    <w:p w:rsidR="003372AE" w:rsidRPr="00573308" w:rsidRDefault="003372AE" w:rsidP="00573308">
      <w:pPr>
        <w:pStyle w:val="Style4"/>
        <w:widowControl/>
        <w:spacing w:line="276" w:lineRule="auto"/>
        <w:ind w:left="10"/>
        <w:jc w:val="center"/>
        <w:rPr>
          <w:rFonts w:ascii="Times New Roman" w:hAnsi="Times New Roman" w:cs="Times New Roman"/>
        </w:rPr>
      </w:pPr>
    </w:p>
    <w:p w:rsidR="003372AE" w:rsidRDefault="003372AE" w:rsidP="00573308">
      <w:pPr>
        <w:pStyle w:val="Style4"/>
        <w:widowControl/>
        <w:spacing w:before="62" w:line="276" w:lineRule="auto"/>
        <w:ind w:left="10"/>
        <w:jc w:val="center"/>
        <w:rPr>
          <w:rStyle w:val="FontStyle13"/>
          <w:rFonts w:ascii="Times New Roman" w:hAnsi="Times New Roman" w:cs="Times New Roman"/>
          <w:lang w:val="uk-UA" w:eastAsia="uk-UA"/>
        </w:rPr>
      </w:pPr>
      <w:r w:rsidRPr="00573308">
        <w:rPr>
          <w:rStyle w:val="FontStyle13"/>
          <w:rFonts w:ascii="Times New Roman" w:hAnsi="Times New Roman" w:cs="Times New Roman"/>
          <w:lang w:val="uk-UA" w:eastAsia="uk-UA"/>
        </w:rPr>
        <w:t>5. Ціна, порядок обліку та оплати електричної енергії</w:t>
      </w:r>
      <w:r w:rsidR="009150AD">
        <w:rPr>
          <w:rStyle w:val="FontStyle13"/>
          <w:rFonts w:ascii="Times New Roman" w:hAnsi="Times New Roman" w:cs="Times New Roman"/>
          <w:lang w:val="uk-UA" w:eastAsia="uk-UA"/>
        </w:rPr>
        <w:t>.</w:t>
      </w:r>
    </w:p>
    <w:p w:rsidR="009150AD" w:rsidRPr="00573308" w:rsidRDefault="009150AD" w:rsidP="00573308">
      <w:pPr>
        <w:pStyle w:val="Style4"/>
        <w:widowControl/>
        <w:spacing w:before="62" w:line="276" w:lineRule="auto"/>
        <w:ind w:left="10"/>
        <w:jc w:val="center"/>
        <w:rPr>
          <w:rStyle w:val="FontStyle13"/>
          <w:rFonts w:ascii="Times New Roman" w:hAnsi="Times New Roman" w:cs="Times New Roman"/>
          <w:lang w:val="uk-UA" w:eastAsia="uk-UA"/>
        </w:rPr>
      </w:pPr>
    </w:p>
    <w:p w:rsidR="003372AE" w:rsidRPr="00573308" w:rsidRDefault="003372AE" w:rsidP="00E61B73">
      <w:pPr>
        <w:pStyle w:val="Style5"/>
        <w:widowControl/>
        <w:numPr>
          <w:ilvl w:val="0"/>
          <w:numId w:val="6"/>
        </w:numPr>
        <w:tabs>
          <w:tab w:val="left" w:pos="998"/>
        </w:tabs>
        <w:spacing w:line="276" w:lineRule="auto"/>
        <w:ind w:right="10" w:firstLine="576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Споживач розраховується з Постачальником за електричну енергію за цінами, що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визначаються відповідно до механізму визначення ціни електричної енергії, згідно з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обраною Споживачем комерційною пропозицією, яка є додатком 2 до цього Договору.</w:t>
      </w:r>
    </w:p>
    <w:p w:rsidR="003372AE" w:rsidRPr="00573308" w:rsidRDefault="003372AE" w:rsidP="00E61B73">
      <w:pPr>
        <w:pStyle w:val="Style5"/>
        <w:widowControl/>
        <w:numPr>
          <w:ilvl w:val="0"/>
          <w:numId w:val="6"/>
        </w:numPr>
        <w:tabs>
          <w:tab w:val="left" w:pos="998"/>
        </w:tabs>
        <w:spacing w:line="276" w:lineRule="auto"/>
        <w:ind w:right="24" w:firstLine="576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Спосіб визначення ціни (тарифу) електричної енергії зазначається в комерційній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пропозиції Постачальника.</w:t>
      </w:r>
    </w:p>
    <w:p w:rsidR="003372AE" w:rsidRPr="00573308" w:rsidRDefault="003372AE" w:rsidP="00E61B73">
      <w:pPr>
        <w:pStyle w:val="Style3"/>
        <w:widowControl/>
        <w:spacing w:line="276" w:lineRule="auto"/>
        <w:ind w:left="10" w:right="14" w:firstLine="552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Для одного об'єкта споживання (площадки вимірювання) застосовується один спосіб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визначення ціни електричної енергії.</w:t>
      </w:r>
    </w:p>
    <w:p w:rsidR="003372AE" w:rsidRPr="00573308" w:rsidRDefault="003372AE" w:rsidP="00E61B73">
      <w:pPr>
        <w:pStyle w:val="Style5"/>
        <w:widowControl/>
        <w:tabs>
          <w:tab w:val="left" w:pos="1114"/>
        </w:tabs>
        <w:spacing w:line="276" w:lineRule="auto"/>
        <w:ind w:right="10" w:firstLine="586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5.3.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ab/>
        <w:t>Інформація про діючу ціну електричної енергії має бути розміщена на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офіційному веб-сайті Постачальника не пізніше ніж за 20 днів до початку її застосування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із зазначенням порядку її формування.</w:t>
      </w:r>
    </w:p>
    <w:p w:rsidR="003372AE" w:rsidRPr="00573308" w:rsidRDefault="003372AE" w:rsidP="00E61B73">
      <w:pPr>
        <w:pStyle w:val="Style5"/>
        <w:widowControl/>
        <w:tabs>
          <w:tab w:val="left" w:pos="984"/>
        </w:tabs>
        <w:spacing w:line="276" w:lineRule="auto"/>
        <w:ind w:right="5" w:firstLine="581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5.4.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ab/>
        <w:t>Ціна електричної енергії має зазначатися Постачальником у рахунках про оплату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електричної енергії за цим Договором, у тому числі у разі її зміни.</w:t>
      </w:r>
    </w:p>
    <w:p w:rsidR="003372AE" w:rsidRPr="00573308" w:rsidRDefault="003372AE" w:rsidP="00E61B73">
      <w:pPr>
        <w:pStyle w:val="Style3"/>
        <w:widowControl/>
        <w:spacing w:line="276" w:lineRule="auto"/>
        <w:ind w:right="5" w:firstLine="552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У випадках застосування до Споживача диференційованих цін електричної енергії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суми, вказані в рахунках, відображають середню ціну, обчислену на базі різних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диференційованих цін.</w:t>
      </w:r>
    </w:p>
    <w:p w:rsidR="003372AE" w:rsidRPr="00573308" w:rsidRDefault="003372AE" w:rsidP="00E61B73">
      <w:pPr>
        <w:pStyle w:val="Style5"/>
        <w:widowControl/>
        <w:tabs>
          <w:tab w:val="left" w:pos="984"/>
        </w:tabs>
        <w:spacing w:line="276" w:lineRule="auto"/>
        <w:ind w:left="581" w:firstLine="0"/>
        <w:jc w:val="left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5.5.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ab/>
        <w:t>Розрахунковим періодом за цим Договором є календарний місяць.</w:t>
      </w:r>
    </w:p>
    <w:p w:rsidR="003372AE" w:rsidRPr="00573308" w:rsidRDefault="003372AE" w:rsidP="00573308">
      <w:pPr>
        <w:pStyle w:val="Style5"/>
        <w:widowControl/>
        <w:tabs>
          <w:tab w:val="left" w:pos="984"/>
        </w:tabs>
        <w:spacing w:line="276" w:lineRule="auto"/>
        <w:ind w:left="10" w:right="5" w:firstLine="571"/>
        <w:rPr>
          <w:rStyle w:val="FontStyle14"/>
          <w:rFonts w:ascii="Times New Roman" w:hAnsi="Times New Roman" w:cs="Times New Roman"/>
          <w:sz w:val="24"/>
          <w:szCs w:val="24"/>
          <w:lang w:val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</w:rPr>
        <w:t>5.6.</w:t>
      </w:r>
      <w:r w:rsidRPr="00573308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t>Розрахунки Споживача за цим Договором здійснюються на поточний рахунок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br/>
        <w:t>Постачальника, або на рахунок Постачальника із спеціальним режимом використання,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br/>
        <w:t>після затвердження його НКРЕКП</w:t>
      </w:r>
    </w:p>
    <w:p w:rsidR="003372AE" w:rsidRPr="00573308" w:rsidRDefault="003372AE" w:rsidP="00573308">
      <w:pPr>
        <w:pStyle w:val="Style3"/>
        <w:widowControl/>
        <w:spacing w:before="38" w:line="276" w:lineRule="auto"/>
        <w:ind w:left="5" w:right="10" w:firstLine="566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При цьому, Споживач не обмежується у праві здійснювати оплату за цим Договором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через банківську платіжну систему, он-лайн переказ, поштовий переказ, внесення готівки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через касу Постачальника та в інший не заборонений законодавством спосіб.</w:t>
      </w:r>
    </w:p>
    <w:p w:rsidR="003372AE" w:rsidRPr="00573308" w:rsidRDefault="003372AE" w:rsidP="00573308">
      <w:pPr>
        <w:pStyle w:val="Style3"/>
        <w:widowControl/>
        <w:spacing w:line="276" w:lineRule="auto"/>
        <w:ind w:left="10" w:firstLine="562"/>
        <w:rPr>
          <w:rFonts w:ascii="Times New Roman" w:hAnsi="Times New Roman" w:cs="Times New Roman"/>
        </w:rPr>
      </w:pPr>
    </w:p>
    <w:p w:rsidR="003372AE" w:rsidRPr="00573308" w:rsidRDefault="003372AE" w:rsidP="00E61B73">
      <w:pPr>
        <w:pStyle w:val="Style3"/>
        <w:widowControl/>
        <w:spacing w:line="276" w:lineRule="auto"/>
        <w:ind w:left="10" w:firstLine="562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lastRenderedPageBreak/>
        <w:t>Оплата вартості електричної енергії за цим Договором здійснюється Споживачем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виключно шляхом перерахування коштів на поточний рахунок Постачальника, або на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рахунок Постачальника із спеціальним режимом використання, після затвердження його</w:t>
      </w:r>
    </w:p>
    <w:p w:rsidR="003372AE" w:rsidRPr="00573308" w:rsidRDefault="003372AE" w:rsidP="00E61B73">
      <w:pPr>
        <w:pStyle w:val="Style6"/>
        <w:widowControl/>
        <w:spacing w:line="276" w:lineRule="auto"/>
        <w:ind w:left="10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НКРЕКП</w:t>
      </w:r>
    </w:p>
    <w:p w:rsidR="003372AE" w:rsidRPr="00573308" w:rsidRDefault="003372AE" w:rsidP="00E61B73">
      <w:pPr>
        <w:pStyle w:val="Style3"/>
        <w:widowControl/>
        <w:spacing w:line="276" w:lineRule="auto"/>
        <w:ind w:left="5" w:firstLine="562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Оплата вважається здійсненою після того, як на поточний рахунок Постачальника, або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на рахунок Постачальника із спеціальним режимом використання, надійшла вся сума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коштів, що підлягає сплаті за куповану електричну енергію відповідно до умов цього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Договору. Поточний рахунок Постачальника, або рахунок Постачальника із спеціальним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режимом використання, зазначається у платіжних документах Постачальника, у тому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числі у разі його зміни.</w:t>
      </w:r>
    </w:p>
    <w:p w:rsidR="003372AE" w:rsidRPr="00573308" w:rsidRDefault="003372AE" w:rsidP="00573308">
      <w:pPr>
        <w:pStyle w:val="Style5"/>
        <w:widowControl/>
        <w:tabs>
          <w:tab w:val="left" w:pos="1133"/>
        </w:tabs>
        <w:spacing w:before="38" w:line="276" w:lineRule="auto"/>
        <w:ind w:firstLine="590"/>
        <w:rPr>
          <w:rStyle w:val="FontStyle14"/>
          <w:rFonts w:ascii="Times New Roman" w:hAnsi="Times New Roman" w:cs="Times New Roman"/>
          <w:sz w:val="24"/>
          <w:szCs w:val="24"/>
          <w:lang w:val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</w:rPr>
        <w:t>5.7.</w:t>
      </w:r>
      <w:r w:rsidRPr="00573308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t>Оплата рахунка Постачальника за цим Договором має бути здійснена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br/>
        <w:t>Споживачем у строк, визначений у рахунку, який не може перевищувати 5 (п'яти) робочих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br/>
        <w:t>днів з моменту отримання його Споживачем, або протягом 5 (п'яти) робочих днів від дати,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br/>
        <w:t>зазначеної у комерційній пропозиції, щодо оплати рахунку, оформленого Споживачем.</w:t>
      </w:r>
    </w:p>
    <w:p w:rsidR="003372AE" w:rsidRPr="00573308" w:rsidRDefault="003372AE" w:rsidP="00573308">
      <w:pPr>
        <w:pStyle w:val="Style3"/>
        <w:widowControl/>
        <w:spacing w:before="34" w:line="276" w:lineRule="auto"/>
        <w:ind w:right="5" w:firstLine="566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Всі платіжні документи, що виставляються Постачальником Споживачу, мають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містити чітку інформацію про суму платежу, порядок та строки оплати, що погоджені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Сторонами цього Договору, а також інформацію щодо адреси, телефонів, офіційних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веб-сайтів для отримання інформації про подання звернень, скарг та претензій щодо якості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постачання електричної енергії та надання повідомлень про загрозу електробезпеки.</w:t>
      </w:r>
    </w:p>
    <w:p w:rsidR="003372AE" w:rsidRPr="00573308" w:rsidRDefault="003372AE" w:rsidP="00573308">
      <w:pPr>
        <w:pStyle w:val="Style5"/>
        <w:widowControl/>
        <w:tabs>
          <w:tab w:val="left" w:pos="1018"/>
        </w:tabs>
        <w:spacing w:before="29" w:line="276" w:lineRule="auto"/>
        <w:ind w:right="10" w:firstLine="590"/>
        <w:rPr>
          <w:rStyle w:val="FontStyle14"/>
          <w:rFonts w:ascii="Times New Roman" w:hAnsi="Times New Roman" w:cs="Times New Roman"/>
          <w:sz w:val="24"/>
          <w:szCs w:val="24"/>
          <w:lang w:val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</w:rPr>
        <w:t>5.8.</w:t>
      </w:r>
      <w:r w:rsidRPr="00573308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t>Якщо Споживач не здійснив оплату за цим Договором у строки, передбачені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br/>
        <w:t>комерційною пропозицією, Постачальник має право здійснити заходи з припинення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br/>
        <w:t>постачання електричної енергії Споживачу у порядку, визначеному ПРРЕЕ.</w:t>
      </w:r>
    </w:p>
    <w:p w:rsidR="003372AE" w:rsidRPr="00573308" w:rsidRDefault="003372AE" w:rsidP="00573308">
      <w:pPr>
        <w:pStyle w:val="Style3"/>
        <w:widowControl/>
        <w:spacing w:before="34" w:line="276" w:lineRule="auto"/>
        <w:ind w:left="10" w:right="10" w:firstLine="547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У разі порушення Споживачем строків оплати за цим Договором, Постачальник має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право вимагати сплату пені.</w:t>
      </w:r>
    </w:p>
    <w:p w:rsidR="003372AE" w:rsidRPr="00573308" w:rsidRDefault="003372AE" w:rsidP="00573308">
      <w:pPr>
        <w:pStyle w:val="Style3"/>
        <w:widowControl/>
        <w:spacing w:before="82" w:line="276" w:lineRule="auto"/>
        <w:ind w:left="576" w:firstLine="0"/>
        <w:jc w:val="left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Пеня нараховується за кожен день прострочення оплати.</w:t>
      </w:r>
    </w:p>
    <w:p w:rsidR="003372AE" w:rsidRPr="00573308" w:rsidRDefault="003372AE" w:rsidP="00573308">
      <w:pPr>
        <w:pStyle w:val="Style3"/>
        <w:widowControl/>
        <w:spacing w:before="48" w:line="276" w:lineRule="auto"/>
        <w:ind w:left="5" w:right="10" w:firstLine="571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Споживач сплачує за вимогою Постачальника пеню у розмірі, що визначається цим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Договором та зазначається в комерційній пропозиції, яка є додатком 2 до цього Договору.</w:t>
      </w:r>
    </w:p>
    <w:p w:rsidR="003372AE" w:rsidRPr="00573308" w:rsidRDefault="003372AE" w:rsidP="00573308">
      <w:pPr>
        <w:pStyle w:val="Style5"/>
        <w:widowControl/>
        <w:tabs>
          <w:tab w:val="left" w:pos="1018"/>
        </w:tabs>
        <w:spacing w:before="34" w:line="276" w:lineRule="auto"/>
        <w:ind w:firstLine="590"/>
        <w:rPr>
          <w:rStyle w:val="FontStyle14"/>
          <w:rFonts w:ascii="Times New Roman" w:hAnsi="Times New Roman" w:cs="Times New Roman"/>
          <w:sz w:val="24"/>
          <w:szCs w:val="24"/>
          <w:lang w:val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</w:rPr>
        <w:t>5.9.</w:t>
      </w:r>
      <w:r w:rsidRPr="00573308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t>У разі виникнення у Споживача заборгованості за електричну енергію за цим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br/>
        <w:t>Договором Споживач повинен звернутися до Постачальника із заявою про складення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br/>
        <w:t>графіка погашення заборгованості на строк не більше 12 місяців та за вимогою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br/>
        <w:t>Постачальника подати довідки, що підтверджують неплатоспроможність (обмежену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br/>
        <w:t>платоспроможність) Споживача. Графік погашення заборгованості оформляється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br/>
        <w:t>додатком до цього договору або окремим договором про реструктуризацію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br/>
        <w:t>заборгованості. Укладення Сторонами та дотримання Споживачем графіка погашення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br/>
        <w:t>заборгованості не звільняє Споживача від здійснення поточних платежів за цим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br/>
        <w:t>Договором.</w:t>
      </w:r>
    </w:p>
    <w:p w:rsidR="003372AE" w:rsidRPr="00573308" w:rsidRDefault="003372AE" w:rsidP="00573308">
      <w:pPr>
        <w:pStyle w:val="Style3"/>
        <w:widowControl/>
        <w:spacing w:line="276" w:lineRule="auto"/>
        <w:ind w:left="5" w:right="14" w:firstLine="547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У разі недотримання графіка погашення заборгованості або прострочення оплати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поточних платежів Постачальник має право здійснити заходи з припинення постачання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електричної енергії Споживачу у порядку, визначеному цим Договором.</w:t>
      </w:r>
    </w:p>
    <w:p w:rsidR="003372AE" w:rsidRPr="00573308" w:rsidRDefault="003372AE" w:rsidP="00573308">
      <w:pPr>
        <w:pStyle w:val="Style5"/>
        <w:widowControl/>
        <w:tabs>
          <w:tab w:val="left" w:pos="1123"/>
        </w:tabs>
        <w:spacing w:before="34" w:line="276" w:lineRule="auto"/>
        <w:ind w:firstLine="586"/>
        <w:rPr>
          <w:rStyle w:val="FontStyle14"/>
          <w:rFonts w:ascii="Times New Roman" w:hAnsi="Times New Roman" w:cs="Times New Roman"/>
          <w:sz w:val="24"/>
          <w:szCs w:val="24"/>
          <w:lang w:val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</w:rPr>
        <w:t>5.10.</w:t>
      </w:r>
      <w:r w:rsidRPr="00573308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t>Споживач здійснює плату за послугу з розподілу (передачі) електричної енергії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br/>
        <w:t>або через Постачальника, або безпосередньо оператору системи. Спосіб оплати за послугу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br/>
        <w:t>з розподілу (передачі) електричної енергії зазначається в комерційній пропозиції, яка є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br/>
        <w:t>додатком до цього Договору.</w:t>
      </w:r>
    </w:p>
    <w:p w:rsidR="003372AE" w:rsidRPr="00573308" w:rsidRDefault="003372AE" w:rsidP="00573308">
      <w:pPr>
        <w:pStyle w:val="Style3"/>
        <w:widowControl/>
        <w:spacing w:before="43" w:line="276" w:lineRule="auto"/>
        <w:ind w:left="14" w:right="5" w:firstLine="562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Споживач може змінити спосіб оплати через діючого Постачальника на оплату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напряму оператору системи за послугу з розподілу електричної енергії шляхом вибору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відповідної комерційної пропозиції Постачальника.</w:t>
      </w:r>
    </w:p>
    <w:p w:rsidR="003372AE" w:rsidRPr="00573308" w:rsidRDefault="003372AE" w:rsidP="00573308">
      <w:pPr>
        <w:pStyle w:val="Style3"/>
        <w:widowControl/>
        <w:spacing w:before="24" w:line="276" w:lineRule="auto"/>
        <w:ind w:left="5" w:right="14" w:firstLine="566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lastRenderedPageBreak/>
        <w:t>При укладенні цього Договору Постачальник інформує Споживача про можливість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оплати послуги з розподілу напряму оператору системи та надає відповідні роз'яснення.</w:t>
      </w:r>
    </w:p>
    <w:p w:rsidR="003372AE" w:rsidRPr="00573308" w:rsidRDefault="003372AE" w:rsidP="00E61B73">
      <w:pPr>
        <w:pStyle w:val="Style3"/>
        <w:widowControl/>
        <w:spacing w:line="276" w:lineRule="auto"/>
        <w:ind w:left="10" w:right="14" w:firstLine="562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Постачальник зобов'язаний при виставленні рахунку за електричну енергію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Споживачу окремо вказувати плату за послугу з розподілу електричної енергії.</w:t>
      </w:r>
    </w:p>
    <w:p w:rsidR="003372AE" w:rsidRPr="00573308" w:rsidRDefault="003372AE" w:rsidP="00E61B73">
      <w:pPr>
        <w:pStyle w:val="Style5"/>
        <w:widowControl/>
        <w:numPr>
          <w:ilvl w:val="0"/>
          <w:numId w:val="7"/>
        </w:numPr>
        <w:tabs>
          <w:tab w:val="left" w:pos="1123"/>
        </w:tabs>
        <w:spacing w:line="276" w:lineRule="auto"/>
        <w:ind w:right="10" w:firstLine="586"/>
        <w:rPr>
          <w:rStyle w:val="FontStyle12"/>
          <w:sz w:val="24"/>
          <w:szCs w:val="24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Споживач має право обрати на розрахунковий період іншого Постачальника в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установленому ПРРЕЕ порядку, за умов, що в нього є укладений договір про розподіл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(передачу) електричної енергії з оператором системи та відсутнє припинення постачання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електричної енергії внаслідок наявної заборгованості за постачання електричної енергії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перед діючим Постачальником.</w:t>
      </w:r>
    </w:p>
    <w:p w:rsidR="003372AE" w:rsidRPr="00573308" w:rsidRDefault="003372AE" w:rsidP="00E61B73">
      <w:pPr>
        <w:pStyle w:val="Style5"/>
        <w:widowControl/>
        <w:numPr>
          <w:ilvl w:val="0"/>
          <w:numId w:val="7"/>
        </w:numPr>
        <w:tabs>
          <w:tab w:val="left" w:pos="1123"/>
        </w:tabs>
        <w:spacing w:line="276" w:lineRule="auto"/>
        <w:ind w:right="5" w:firstLine="586"/>
        <w:rPr>
          <w:rStyle w:val="FontStyle12"/>
          <w:sz w:val="24"/>
          <w:szCs w:val="24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Порядок звіряння фактичного обсягу спожитої електричної енергії на певну дату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чи протягом відповідного періоду визначається відповідно до комерційної пропозиції,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обраної Споживачем.</w:t>
      </w:r>
    </w:p>
    <w:p w:rsidR="003372AE" w:rsidRPr="00573308" w:rsidRDefault="003372AE" w:rsidP="00E61B73">
      <w:pPr>
        <w:pStyle w:val="Style5"/>
        <w:widowControl/>
        <w:numPr>
          <w:ilvl w:val="0"/>
          <w:numId w:val="7"/>
        </w:numPr>
        <w:tabs>
          <w:tab w:val="left" w:pos="1123"/>
        </w:tabs>
        <w:spacing w:line="276" w:lineRule="auto"/>
        <w:ind w:right="10" w:firstLine="586"/>
        <w:rPr>
          <w:rStyle w:val="FontStyle12"/>
          <w:sz w:val="24"/>
          <w:szCs w:val="24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У разі отримання субсидії та/або пільг з оплати електричної енергії, Споживач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повинен здійснити оплату в рамках цього Договору на підставі встановленого порядку,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згідно з яким визначається належність побутового споживача до категорії вразливих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споживачів.</w:t>
      </w:r>
    </w:p>
    <w:p w:rsidR="003372AE" w:rsidRPr="00573308" w:rsidRDefault="003372AE" w:rsidP="00E61B73">
      <w:pPr>
        <w:pStyle w:val="Style3"/>
        <w:widowControl/>
        <w:spacing w:before="29" w:line="276" w:lineRule="auto"/>
        <w:ind w:left="5" w:right="5" w:firstLine="566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Інформація про наявність пільг станом на день укладення цього Договору повинна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 xml:space="preserve">бути зазначена в заяві-приєднанні, яка є додатком 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eastAsia="uk-UA"/>
        </w:rPr>
        <w:t xml:space="preserve">1 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до цього Договору. Інформація про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можливість надання пільг за цим Договором зазначається в</w:t>
      </w:r>
      <w:r w:rsidR="00E61B73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 xml:space="preserve"> комерційній пропозиції. Якщо в 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майбутньому Споживач або члени його сім'ї отримують право на пільги з оплати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електричної енергії, Споживач повинен негайно звернутися до Постачальника з письмовою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заявою та необхідними документами.</w:t>
      </w:r>
    </w:p>
    <w:p w:rsidR="003372AE" w:rsidRPr="00573308" w:rsidRDefault="003372AE" w:rsidP="00E61B73">
      <w:pPr>
        <w:pStyle w:val="Style3"/>
        <w:widowControl/>
        <w:spacing w:line="276" w:lineRule="auto"/>
        <w:ind w:left="5" w:right="5" w:firstLine="571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 xml:space="preserve">Комерційна пропозиція, яка є додатком 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eastAsia="uk-UA"/>
        </w:rPr>
        <w:t xml:space="preserve">2 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до цього Договору, має містити наступну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інформацію:</w:t>
      </w:r>
    </w:p>
    <w:p w:rsidR="003372AE" w:rsidRPr="00573308" w:rsidRDefault="003372AE" w:rsidP="00E61B73">
      <w:pPr>
        <w:pStyle w:val="Style5"/>
        <w:widowControl/>
        <w:numPr>
          <w:ilvl w:val="0"/>
          <w:numId w:val="8"/>
        </w:numPr>
        <w:tabs>
          <w:tab w:val="left" w:pos="826"/>
        </w:tabs>
        <w:spacing w:line="276" w:lineRule="auto"/>
        <w:ind w:left="566" w:firstLine="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ціну (тариф) електричної енергії, у тому числі диференційовані ціни (тарифи);</w:t>
      </w:r>
    </w:p>
    <w:p w:rsidR="003372AE" w:rsidRPr="00573308" w:rsidRDefault="003372AE" w:rsidP="00E61B73">
      <w:pPr>
        <w:pStyle w:val="Style5"/>
        <w:widowControl/>
        <w:numPr>
          <w:ilvl w:val="0"/>
          <w:numId w:val="9"/>
        </w:numPr>
        <w:tabs>
          <w:tab w:val="left" w:pos="826"/>
        </w:tabs>
        <w:spacing w:line="276" w:lineRule="auto"/>
        <w:ind w:left="5" w:right="10" w:firstLine="562"/>
        <w:rPr>
          <w:rStyle w:val="FontStyle14"/>
          <w:rFonts w:ascii="Times New Roman" w:hAnsi="Times New Roman" w:cs="Times New Roman"/>
          <w:sz w:val="24"/>
          <w:szCs w:val="24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спосіб оплати (необхідно обрати лише один з варіантів: попередня оплата, по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факту, плановий платіж);</w:t>
      </w:r>
    </w:p>
    <w:p w:rsidR="003372AE" w:rsidRPr="00573308" w:rsidRDefault="003372AE" w:rsidP="00E61B73">
      <w:pPr>
        <w:pStyle w:val="Style5"/>
        <w:widowControl/>
        <w:numPr>
          <w:ilvl w:val="0"/>
          <w:numId w:val="8"/>
        </w:numPr>
        <w:tabs>
          <w:tab w:val="left" w:pos="826"/>
        </w:tabs>
        <w:spacing w:line="276" w:lineRule="auto"/>
        <w:ind w:left="566" w:firstLine="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термін надання рахунку за спожиту електричну енергію та строк його оплати;</w:t>
      </w:r>
    </w:p>
    <w:p w:rsidR="003372AE" w:rsidRPr="00573308" w:rsidRDefault="003372AE" w:rsidP="00E61B73">
      <w:pPr>
        <w:pStyle w:val="Style5"/>
        <w:widowControl/>
        <w:numPr>
          <w:ilvl w:val="0"/>
          <w:numId w:val="9"/>
        </w:numPr>
        <w:tabs>
          <w:tab w:val="left" w:pos="826"/>
        </w:tabs>
        <w:spacing w:line="276" w:lineRule="auto"/>
        <w:ind w:left="5" w:right="14" w:firstLine="562"/>
        <w:rPr>
          <w:rStyle w:val="FontStyle14"/>
          <w:rFonts w:ascii="Times New Roman" w:hAnsi="Times New Roman" w:cs="Times New Roman"/>
          <w:sz w:val="24"/>
          <w:szCs w:val="24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визначення способу оплати послуг з розподілу через Постачальника з наступним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переведенням цієї оплати Постачальником оператору системи та/або напряму з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оператором системи (необхідно обрати лише один з варіантів);</w:t>
      </w:r>
    </w:p>
    <w:p w:rsidR="003372AE" w:rsidRPr="00573308" w:rsidRDefault="003372AE" w:rsidP="00573308">
      <w:pPr>
        <w:pStyle w:val="Style5"/>
        <w:widowControl/>
        <w:numPr>
          <w:ilvl w:val="0"/>
          <w:numId w:val="10"/>
        </w:numPr>
        <w:tabs>
          <w:tab w:val="left" w:pos="830"/>
        </w:tabs>
        <w:spacing w:line="276" w:lineRule="auto"/>
        <w:ind w:left="586" w:firstLine="0"/>
        <w:jc w:val="left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розмір пені за порушення строку оплати або штраф;</w:t>
      </w:r>
    </w:p>
    <w:p w:rsidR="003372AE" w:rsidRPr="00573308" w:rsidRDefault="003372AE" w:rsidP="00E61B73">
      <w:pPr>
        <w:pStyle w:val="Style5"/>
        <w:widowControl/>
        <w:numPr>
          <w:ilvl w:val="0"/>
          <w:numId w:val="11"/>
        </w:numPr>
        <w:tabs>
          <w:tab w:val="left" w:pos="830"/>
        </w:tabs>
        <w:spacing w:line="276" w:lineRule="auto"/>
        <w:ind w:right="14" w:firstLine="586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розмір компенсації Споживачу за недодержання Постачальником якості надання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комерційних послуг;</w:t>
      </w:r>
    </w:p>
    <w:p w:rsidR="003372AE" w:rsidRPr="00573308" w:rsidRDefault="003372AE" w:rsidP="00E61B73">
      <w:pPr>
        <w:pStyle w:val="Style5"/>
        <w:widowControl/>
        <w:numPr>
          <w:ilvl w:val="0"/>
          <w:numId w:val="11"/>
        </w:numPr>
        <w:tabs>
          <w:tab w:val="left" w:pos="830"/>
        </w:tabs>
        <w:spacing w:line="276" w:lineRule="auto"/>
        <w:ind w:right="5" w:firstLine="586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розмір штрафу за дострокове розірвання Договору у випадках, не передбачених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умовами Договору;</w:t>
      </w:r>
    </w:p>
    <w:p w:rsidR="003372AE" w:rsidRPr="00573308" w:rsidRDefault="003372AE" w:rsidP="00E61B73">
      <w:pPr>
        <w:pStyle w:val="Style5"/>
        <w:widowControl/>
        <w:numPr>
          <w:ilvl w:val="0"/>
          <w:numId w:val="11"/>
        </w:numPr>
        <w:tabs>
          <w:tab w:val="left" w:pos="830"/>
        </w:tabs>
        <w:spacing w:line="276" w:lineRule="auto"/>
        <w:ind w:left="586" w:firstLine="0"/>
        <w:jc w:val="left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термін дії Договору та умови пролонгації;</w:t>
      </w:r>
    </w:p>
    <w:p w:rsidR="00E61B73" w:rsidRDefault="003372AE" w:rsidP="00E61B73">
      <w:pPr>
        <w:pStyle w:val="Style5"/>
        <w:widowControl/>
        <w:numPr>
          <w:ilvl w:val="0"/>
          <w:numId w:val="11"/>
        </w:numPr>
        <w:tabs>
          <w:tab w:val="left" w:pos="830"/>
        </w:tabs>
        <w:spacing w:line="276" w:lineRule="auto"/>
        <w:ind w:left="586" w:firstLine="0"/>
        <w:jc w:val="left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дата та підпис споживача;</w:t>
      </w:r>
    </w:p>
    <w:p w:rsidR="003372AE" w:rsidRPr="00E61B73" w:rsidRDefault="003372AE" w:rsidP="00E61B73">
      <w:pPr>
        <w:pStyle w:val="Style5"/>
        <w:widowControl/>
        <w:numPr>
          <w:ilvl w:val="0"/>
          <w:numId w:val="11"/>
        </w:numPr>
        <w:tabs>
          <w:tab w:val="left" w:pos="830"/>
        </w:tabs>
        <w:spacing w:line="276" w:lineRule="auto"/>
        <w:ind w:left="586" w:firstLine="0"/>
        <w:jc w:val="left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E61B73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можливість надання пільг, субсидій.</w:t>
      </w:r>
    </w:p>
    <w:p w:rsidR="003372AE" w:rsidRPr="00573308" w:rsidRDefault="003372AE" w:rsidP="00E61B73">
      <w:pPr>
        <w:pStyle w:val="Style3"/>
        <w:widowControl/>
        <w:spacing w:line="276" w:lineRule="auto"/>
        <w:ind w:left="5" w:right="10" w:firstLine="571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Після прийняття Споживачем комерційних пропозицій Постачальника внесення змін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до них можливе лише за згодою сторін або в порядку, встановленому чинним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законодавством.</w:t>
      </w:r>
    </w:p>
    <w:p w:rsidR="003372AE" w:rsidRPr="00573308" w:rsidRDefault="003372AE" w:rsidP="00573308">
      <w:pPr>
        <w:pStyle w:val="Style4"/>
        <w:widowControl/>
        <w:spacing w:line="276" w:lineRule="auto"/>
        <w:ind w:left="5"/>
        <w:jc w:val="center"/>
        <w:rPr>
          <w:rFonts w:ascii="Times New Roman" w:hAnsi="Times New Roman" w:cs="Times New Roman"/>
        </w:rPr>
      </w:pPr>
    </w:p>
    <w:p w:rsidR="003372AE" w:rsidRPr="00573308" w:rsidRDefault="003372AE" w:rsidP="00573308">
      <w:pPr>
        <w:pStyle w:val="Style4"/>
        <w:widowControl/>
        <w:spacing w:before="62" w:line="276" w:lineRule="auto"/>
        <w:ind w:left="5"/>
        <w:jc w:val="center"/>
        <w:rPr>
          <w:rStyle w:val="FontStyle13"/>
          <w:rFonts w:ascii="Times New Roman" w:hAnsi="Times New Roman" w:cs="Times New Roman"/>
          <w:lang w:val="uk-UA" w:eastAsia="uk-UA"/>
        </w:rPr>
      </w:pPr>
      <w:r w:rsidRPr="00573308">
        <w:rPr>
          <w:rStyle w:val="FontStyle13"/>
          <w:rFonts w:ascii="Times New Roman" w:hAnsi="Times New Roman" w:cs="Times New Roman"/>
          <w:lang w:val="uk-UA" w:eastAsia="uk-UA"/>
        </w:rPr>
        <w:t>6. Права та обов'язки Споживача</w:t>
      </w:r>
      <w:r w:rsidR="00E61B73">
        <w:rPr>
          <w:rStyle w:val="FontStyle13"/>
          <w:rFonts w:ascii="Times New Roman" w:hAnsi="Times New Roman" w:cs="Times New Roman"/>
          <w:lang w:val="uk-UA" w:eastAsia="uk-UA"/>
        </w:rPr>
        <w:t>.</w:t>
      </w:r>
    </w:p>
    <w:p w:rsidR="003372AE" w:rsidRPr="00573308" w:rsidRDefault="003372AE" w:rsidP="00573308">
      <w:pPr>
        <w:pStyle w:val="Style3"/>
        <w:widowControl/>
        <w:spacing w:line="276" w:lineRule="auto"/>
        <w:ind w:left="586" w:firstLine="0"/>
        <w:jc w:val="left"/>
        <w:rPr>
          <w:rFonts w:ascii="Times New Roman" w:hAnsi="Times New Roman" w:cs="Times New Roman"/>
        </w:rPr>
      </w:pPr>
    </w:p>
    <w:p w:rsidR="003372AE" w:rsidRPr="00573308" w:rsidRDefault="003372AE" w:rsidP="00573308">
      <w:pPr>
        <w:pStyle w:val="Style3"/>
        <w:widowControl/>
        <w:spacing w:before="82" w:line="276" w:lineRule="auto"/>
        <w:ind w:left="586" w:firstLine="0"/>
        <w:jc w:val="left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6.1. Споживач має право:</w:t>
      </w:r>
    </w:p>
    <w:p w:rsidR="003372AE" w:rsidRPr="00573308" w:rsidRDefault="003372AE" w:rsidP="00E61B73">
      <w:pPr>
        <w:pStyle w:val="Style5"/>
        <w:widowControl/>
        <w:numPr>
          <w:ilvl w:val="0"/>
          <w:numId w:val="12"/>
        </w:numPr>
        <w:tabs>
          <w:tab w:val="left" w:pos="840"/>
        </w:tabs>
        <w:spacing w:line="276" w:lineRule="auto"/>
        <w:ind w:left="5" w:right="24" w:firstLine="571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обирати спосіб визначення ціни за постачання електричної енергії на умовах,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зазначених у комерційній пропозиції, обраній Споживачем;</w:t>
      </w:r>
    </w:p>
    <w:p w:rsidR="003372AE" w:rsidRPr="00573308" w:rsidRDefault="003372AE" w:rsidP="00E61B73">
      <w:pPr>
        <w:pStyle w:val="Style5"/>
        <w:widowControl/>
        <w:numPr>
          <w:ilvl w:val="0"/>
          <w:numId w:val="12"/>
        </w:numPr>
        <w:tabs>
          <w:tab w:val="left" w:pos="840"/>
        </w:tabs>
        <w:spacing w:line="276" w:lineRule="auto"/>
        <w:ind w:left="576" w:firstLine="0"/>
        <w:jc w:val="left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lastRenderedPageBreak/>
        <w:t>отримувати електричну енергію на умовах, зазначених у цьому Договорі;</w:t>
      </w:r>
    </w:p>
    <w:p w:rsidR="003372AE" w:rsidRPr="00573308" w:rsidRDefault="003372AE" w:rsidP="00E61B73">
      <w:pPr>
        <w:pStyle w:val="Style5"/>
        <w:widowControl/>
        <w:numPr>
          <w:ilvl w:val="0"/>
          <w:numId w:val="12"/>
        </w:numPr>
        <w:tabs>
          <w:tab w:val="left" w:pos="840"/>
        </w:tabs>
        <w:spacing w:line="276" w:lineRule="auto"/>
        <w:ind w:left="5" w:right="10" w:firstLine="571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купувати електричну енергію із забезпеченням рівня якості комерційних послуг,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відповідно до вимог діючих стандартів якості надання послуг, затверджених Регулятором,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а також на отримання компенсації за порушення таких вимог, розмір якої визначено в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комерційній пропозиції;</w:t>
      </w:r>
    </w:p>
    <w:p w:rsidR="003372AE" w:rsidRPr="00573308" w:rsidRDefault="003372AE" w:rsidP="00E61B73">
      <w:pPr>
        <w:pStyle w:val="Style5"/>
        <w:widowControl/>
        <w:numPr>
          <w:ilvl w:val="0"/>
          <w:numId w:val="12"/>
        </w:numPr>
        <w:tabs>
          <w:tab w:val="left" w:pos="840"/>
        </w:tabs>
        <w:spacing w:line="276" w:lineRule="auto"/>
        <w:ind w:left="5" w:firstLine="571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безоплатно отримувати всю інформацію стосовно його прав та обов'язків,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інформацію про ціну, порядок оплати спожитої електричної енергії, а також іншу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інформацію, що має надаватись Постачальником відповідно до чинного законодавства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та/або цього Договору;</w:t>
      </w:r>
    </w:p>
    <w:p w:rsidR="003372AE" w:rsidRPr="00573308" w:rsidRDefault="003372AE" w:rsidP="00E61B73">
      <w:pPr>
        <w:pStyle w:val="Style5"/>
        <w:widowControl/>
        <w:numPr>
          <w:ilvl w:val="0"/>
          <w:numId w:val="12"/>
        </w:numPr>
        <w:tabs>
          <w:tab w:val="left" w:pos="840"/>
        </w:tabs>
        <w:spacing w:line="276" w:lineRule="auto"/>
        <w:ind w:left="5" w:right="5" w:firstLine="571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безоплатно отримувати інформацію про обсяги та інші параметри власного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споживання електричної енергії;</w:t>
      </w:r>
    </w:p>
    <w:p w:rsidR="003372AE" w:rsidRPr="00573308" w:rsidRDefault="003372AE" w:rsidP="00E61B73">
      <w:pPr>
        <w:pStyle w:val="Style5"/>
        <w:widowControl/>
        <w:numPr>
          <w:ilvl w:val="0"/>
          <w:numId w:val="12"/>
        </w:numPr>
        <w:tabs>
          <w:tab w:val="left" w:pos="840"/>
        </w:tabs>
        <w:spacing w:line="276" w:lineRule="auto"/>
        <w:ind w:left="5" w:right="5" w:firstLine="571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звертатися до Постачальника для вирішення будь-яких питань, пов'язаних з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виконанням цього Договору;</w:t>
      </w:r>
    </w:p>
    <w:p w:rsidR="003372AE" w:rsidRPr="00573308" w:rsidRDefault="003372AE" w:rsidP="00E61B73">
      <w:pPr>
        <w:pStyle w:val="Style5"/>
        <w:widowControl/>
        <w:numPr>
          <w:ilvl w:val="0"/>
          <w:numId w:val="12"/>
        </w:numPr>
        <w:tabs>
          <w:tab w:val="left" w:pos="840"/>
        </w:tabs>
        <w:spacing w:line="276" w:lineRule="auto"/>
        <w:ind w:left="576" w:firstLine="0"/>
        <w:jc w:val="left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вимагати від Постачальника надання письмової форми цього Договору;</w:t>
      </w:r>
    </w:p>
    <w:p w:rsidR="003372AE" w:rsidRPr="00573308" w:rsidRDefault="003372AE" w:rsidP="00E61B73">
      <w:pPr>
        <w:pStyle w:val="Style5"/>
        <w:widowControl/>
        <w:numPr>
          <w:ilvl w:val="0"/>
          <w:numId w:val="12"/>
        </w:numPr>
        <w:tabs>
          <w:tab w:val="left" w:pos="840"/>
        </w:tabs>
        <w:spacing w:line="276" w:lineRule="auto"/>
        <w:ind w:left="5" w:right="5" w:firstLine="571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вимагати від Постачальника пояснень щодо отриманих рахунків і у випадку незгоди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з порядком розрахунків або розрахованою сумою вимагати проведення звіряння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розрахункових даних та/або оскаржувати їх в установленому цим Договором та чинним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законодавством порядку;</w:t>
      </w:r>
    </w:p>
    <w:p w:rsidR="003372AE" w:rsidRPr="00573308" w:rsidRDefault="003372AE" w:rsidP="00E61B73">
      <w:pPr>
        <w:pStyle w:val="Style5"/>
        <w:widowControl/>
        <w:numPr>
          <w:ilvl w:val="0"/>
          <w:numId w:val="12"/>
        </w:numPr>
        <w:tabs>
          <w:tab w:val="left" w:pos="840"/>
        </w:tabs>
        <w:spacing w:line="276" w:lineRule="auto"/>
        <w:ind w:left="5" w:right="10" w:firstLine="571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проводити звіряння фактичних розрахунків в установленому ПРРЕЕ порядку з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підписанням відповідного акту;</w:t>
      </w:r>
    </w:p>
    <w:p w:rsidR="003372AE" w:rsidRPr="00573308" w:rsidRDefault="003372AE" w:rsidP="00E61B73">
      <w:pPr>
        <w:pStyle w:val="Style5"/>
        <w:widowControl/>
        <w:tabs>
          <w:tab w:val="left" w:pos="1066"/>
        </w:tabs>
        <w:spacing w:line="276" w:lineRule="auto"/>
        <w:ind w:left="14" w:right="5" w:firstLine="590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10)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ab/>
        <w:t>вільно обирати іншого електропостачальника та розірвати цей Договір у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встановленому цим Договором та чинним законодавством порядку;</w:t>
      </w:r>
    </w:p>
    <w:p w:rsidR="003372AE" w:rsidRPr="00573308" w:rsidRDefault="003372AE" w:rsidP="00E61B73">
      <w:pPr>
        <w:pStyle w:val="Style5"/>
        <w:widowControl/>
        <w:numPr>
          <w:ilvl w:val="0"/>
          <w:numId w:val="13"/>
        </w:numPr>
        <w:tabs>
          <w:tab w:val="left" w:pos="984"/>
        </w:tabs>
        <w:spacing w:line="276" w:lineRule="auto"/>
        <w:ind w:left="5" w:right="29" w:firstLine="619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оскаржувати будь-які несанкціоновані, неправомірні чи інші дії Постачальника,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що порушують права Споживача, та брати участь у розгляді цих скарг на умовах,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визначених чинним законодавством та цим Договором;</w:t>
      </w:r>
    </w:p>
    <w:p w:rsidR="003372AE" w:rsidRPr="00573308" w:rsidRDefault="003372AE" w:rsidP="00E61B73">
      <w:pPr>
        <w:pStyle w:val="Style5"/>
        <w:widowControl/>
        <w:numPr>
          <w:ilvl w:val="0"/>
          <w:numId w:val="13"/>
        </w:numPr>
        <w:tabs>
          <w:tab w:val="left" w:pos="984"/>
        </w:tabs>
        <w:spacing w:line="276" w:lineRule="auto"/>
        <w:ind w:left="5" w:right="10" w:firstLine="619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отримувати відшкодування збитків від Постачальника, понесених у зв'язку з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невиконанням або неналежним виконанням Постачальником своїх зобов'язань перед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Споживачем, відповідно до умов цього Договору та чинного законодавства;</w:t>
      </w:r>
    </w:p>
    <w:p w:rsidR="003372AE" w:rsidRPr="00573308" w:rsidRDefault="003372AE" w:rsidP="00E61B73">
      <w:pPr>
        <w:pStyle w:val="Style5"/>
        <w:widowControl/>
        <w:numPr>
          <w:ilvl w:val="0"/>
          <w:numId w:val="13"/>
        </w:numPr>
        <w:tabs>
          <w:tab w:val="left" w:pos="984"/>
        </w:tabs>
        <w:spacing w:line="276" w:lineRule="auto"/>
        <w:ind w:left="5" w:firstLine="619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перейти на постачання електричної енергії до іншого електропостачальника, у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разі наявності договору споживача про надання послуг з розподілу електричної енергії та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відсутності припинення постачання електричної енергії внаслідок наявності заборгованості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за постачання електричної енергії перед діючим Постачальником, та/або достроково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призупинити чи розірвати цей Договір у встановленому ним порядку;</w:t>
      </w:r>
    </w:p>
    <w:p w:rsidR="003372AE" w:rsidRPr="00573308" w:rsidRDefault="003372AE" w:rsidP="00E61B73">
      <w:pPr>
        <w:pStyle w:val="Style2"/>
        <w:widowControl/>
        <w:tabs>
          <w:tab w:val="left" w:pos="955"/>
        </w:tabs>
        <w:spacing w:line="276" w:lineRule="auto"/>
        <w:ind w:left="586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14)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ab/>
        <w:t>інші права, передбачені чинним законодавством і цим Договором.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6.2. Споживач зобов'язується:</w:t>
      </w:r>
    </w:p>
    <w:p w:rsidR="003372AE" w:rsidRPr="00573308" w:rsidRDefault="003372AE" w:rsidP="00E61B73">
      <w:pPr>
        <w:pStyle w:val="Style5"/>
        <w:widowControl/>
        <w:numPr>
          <w:ilvl w:val="0"/>
          <w:numId w:val="14"/>
        </w:numPr>
        <w:tabs>
          <w:tab w:val="left" w:pos="864"/>
        </w:tabs>
        <w:spacing w:line="276" w:lineRule="auto"/>
        <w:ind w:right="14" w:firstLine="576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забезпечувати своєчасну та повну оплату спожитої електричної енергії згідно з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умовами цього Договору;</w:t>
      </w:r>
    </w:p>
    <w:p w:rsidR="003372AE" w:rsidRPr="00573308" w:rsidRDefault="003372AE" w:rsidP="00E61B73">
      <w:pPr>
        <w:pStyle w:val="Style5"/>
        <w:widowControl/>
        <w:numPr>
          <w:ilvl w:val="0"/>
          <w:numId w:val="14"/>
        </w:numPr>
        <w:tabs>
          <w:tab w:val="left" w:pos="864"/>
        </w:tabs>
        <w:spacing w:line="276" w:lineRule="auto"/>
        <w:ind w:right="14" w:firstLine="576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укласти в установленому порядку договір споживача про надання послуг з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розподілу електричної енергії з оператором системи для набуття права на правомірне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споживання електричної енергії та фізичну доставку електричної енергії до межі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балансової належності об'єкта Споживача;</w:t>
      </w:r>
    </w:p>
    <w:p w:rsidR="003372AE" w:rsidRPr="00573308" w:rsidRDefault="003372AE" w:rsidP="00E61B73">
      <w:pPr>
        <w:pStyle w:val="Style5"/>
        <w:widowControl/>
        <w:numPr>
          <w:ilvl w:val="0"/>
          <w:numId w:val="14"/>
        </w:numPr>
        <w:tabs>
          <w:tab w:val="left" w:pos="864"/>
        </w:tabs>
        <w:spacing w:line="276" w:lineRule="auto"/>
        <w:ind w:right="14" w:firstLine="576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раціонально використовувати електричну енергію, обережно поводитися з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електричними пристроями та використовувати отриману електричну енергію виключно для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власного споживання та не допускати несанкціонованого споживання електричної енергії;</w:t>
      </w:r>
    </w:p>
    <w:p w:rsidR="003372AE" w:rsidRPr="00573308" w:rsidRDefault="003372AE" w:rsidP="00E61B73">
      <w:pPr>
        <w:pStyle w:val="Style5"/>
        <w:widowControl/>
        <w:numPr>
          <w:ilvl w:val="0"/>
          <w:numId w:val="14"/>
        </w:numPr>
        <w:tabs>
          <w:tab w:val="left" w:pos="864"/>
        </w:tabs>
        <w:spacing w:line="276" w:lineRule="auto"/>
        <w:ind w:right="14" w:firstLine="576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протягом 5 робочих днів до початку постачання електричної енергії новим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електропостачальником, але не пізніше дати, визначеної цим Договором, розрахуватися з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Постачальником за спожиту електричну енергію;</w:t>
      </w:r>
    </w:p>
    <w:p w:rsidR="003372AE" w:rsidRPr="00573308" w:rsidRDefault="003372AE" w:rsidP="00E61B73">
      <w:pPr>
        <w:pStyle w:val="Style5"/>
        <w:widowControl/>
        <w:numPr>
          <w:ilvl w:val="0"/>
          <w:numId w:val="14"/>
        </w:numPr>
        <w:tabs>
          <w:tab w:val="left" w:pos="864"/>
        </w:tabs>
        <w:spacing w:line="276" w:lineRule="auto"/>
        <w:ind w:right="10" w:firstLine="576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lastRenderedPageBreak/>
        <w:t>надавати забезпечення виконання зобов'язань з оплати за постачання електричної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енергії у випадку неможливості погасити заборгованість за постачання та/або перебування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 процесі ліквідації чи банкрутства відповідно до Цивільного кодексу України та ПРРЕЕ;</w:t>
      </w:r>
    </w:p>
    <w:p w:rsidR="003372AE" w:rsidRPr="00573308" w:rsidRDefault="003372AE" w:rsidP="00E61B73">
      <w:pPr>
        <w:pStyle w:val="Style5"/>
        <w:widowControl/>
        <w:numPr>
          <w:ilvl w:val="0"/>
          <w:numId w:val="15"/>
        </w:numPr>
        <w:tabs>
          <w:tab w:val="left" w:pos="850"/>
        </w:tabs>
        <w:spacing w:line="276" w:lineRule="auto"/>
        <w:ind w:left="5" w:right="10" w:firstLine="566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безперешкодно допускати на свою територію, у свої житлові, виробничі,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господарські та підсобні приміщення, де розташовані вузли обліку електричної енергії,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засоби вимірювальної техніки тощо, представників Постачальника після пред'явлення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ними службових посвідчень для звіряння показів щодо фактично спожитої електричної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енергії;</w:t>
      </w:r>
    </w:p>
    <w:p w:rsidR="003372AE" w:rsidRPr="00573308" w:rsidRDefault="003372AE" w:rsidP="00E61B73">
      <w:pPr>
        <w:pStyle w:val="Style5"/>
        <w:widowControl/>
        <w:numPr>
          <w:ilvl w:val="0"/>
          <w:numId w:val="15"/>
        </w:numPr>
        <w:tabs>
          <w:tab w:val="left" w:pos="850"/>
        </w:tabs>
        <w:spacing w:line="276" w:lineRule="auto"/>
        <w:ind w:left="5" w:right="14" w:firstLine="566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відшкодовувати Постачальнику збитки, понесені ним у зв'язку з невиконанням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або неналежним виконанням Споживачем своїх зобов'язань перед Постачальником, що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покладені на нього чинним законодавством та/або цим Договором;</w:t>
      </w:r>
    </w:p>
    <w:p w:rsidR="003372AE" w:rsidRPr="00573308" w:rsidRDefault="003372AE" w:rsidP="00E61B73">
      <w:pPr>
        <w:pStyle w:val="Style5"/>
        <w:widowControl/>
        <w:numPr>
          <w:ilvl w:val="0"/>
          <w:numId w:val="15"/>
        </w:numPr>
        <w:tabs>
          <w:tab w:val="left" w:pos="850"/>
        </w:tabs>
        <w:spacing w:line="276" w:lineRule="auto"/>
        <w:ind w:left="5" w:right="10" w:firstLine="566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виконувати інші обов'язки, покладені на Споживача чинним законодавством та/або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цим Договором.</w:t>
      </w:r>
    </w:p>
    <w:p w:rsidR="003372AE" w:rsidRPr="00573308" w:rsidRDefault="003372AE" w:rsidP="00573308">
      <w:pPr>
        <w:pStyle w:val="Style5"/>
        <w:widowControl/>
        <w:tabs>
          <w:tab w:val="left" w:pos="850"/>
        </w:tabs>
        <w:spacing w:before="48" w:line="276" w:lineRule="auto"/>
        <w:ind w:left="5" w:right="10" w:firstLine="0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</w:p>
    <w:p w:rsidR="003372AE" w:rsidRDefault="003372AE" w:rsidP="00573308">
      <w:pPr>
        <w:pStyle w:val="Style4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lang w:val="uk-UA"/>
        </w:rPr>
      </w:pPr>
      <w:r w:rsidRPr="00573308">
        <w:rPr>
          <w:rStyle w:val="FontStyle13"/>
          <w:rFonts w:ascii="Times New Roman" w:hAnsi="Times New Roman" w:cs="Times New Roman"/>
        </w:rPr>
        <w:t xml:space="preserve">7. </w:t>
      </w:r>
      <w:r w:rsidRPr="00573308">
        <w:rPr>
          <w:rStyle w:val="FontStyle13"/>
          <w:rFonts w:ascii="Times New Roman" w:hAnsi="Times New Roman" w:cs="Times New Roman"/>
          <w:lang w:val="uk-UA"/>
        </w:rPr>
        <w:t>Права і обов'язки Постачальника</w:t>
      </w:r>
    </w:p>
    <w:p w:rsidR="00E61B73" w:rsidRPr="00573308" w:rsidRDefault="00E61B73" w:rsidP="00573308">
      <w:pPr>
        <w:pStyle w:val="Style4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lang w:val="uk-UA"/>
        </w:rPr>
      </w:pPr>
    </w:p>
    <w:p w:rsidR="003372AE" w:rsidRPr="00573308" w:rsidRDefault="003372AE" w:rsidP="00573308">
      <w:pPr>
        <w:pStyle w:val="Style5"/>
        <w:widowControl/>
        <w:tabs>
          <w:tab w:val="left" w:pos="998"/>
        </w:tabs>
        <w:spacing w:line="276" w:lineRule="auto"/>
        <w:ind w:left="581" w:firstLine="0"/>
        <w:jc w:val="left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7.1.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ab/>
        <w:t>Постачальник має право:</w:t>
      </w:r>
    </w:p>
    <w:p w:rsidR="003372AE" w:rsidRPr="00573308" w:rsidRDefault="003372AE" w:rsidP="00573308">
      <w:pPr>
        <w:pStyle w:val="Style5"/>
        <w:widowControl/>
        <w:numPr>
          <w:ilvl w:val="0"/>
          <w:numId w:val="16"/>
        </w:numPr>
        <w:tabs>
          <w:tab w:val="left" w:pos="835"/>
        </w:tabs>
        <w:spacing w:before="5" w:line="276" w:lineRule="auto"/>
        <w:ind w:left="576" w:firstLine="0"/>
        <w:jc w:val="left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отримувати від Споживача плату за поставлену електричну енергію;</w:t>
      </w:r>
    </w:p>
    <w:p w:rsidR="003372AE" w:rsidRPr="00573308" w:rsidRDefault="003372AE" w:rsidP="00573308">
      <w:pPr>
        <w:pStyle w:val="Style5"/>
        <w:widowControl/>
        <w:numPr>
          <w:ilvl w:val="0"/>
          <w:numId w:val="16"/>
        </w:numPr>
        <w:tabs>
          <w:tab w:val="left" w:pos="835"/>
        </w:tabs>
        <w:spacing w:line="276" w:lineRule="auto"/>
        <w:ind w:left="576" w:firstLine="0"/>
        <w:jc w:val="left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контролювати правильність оформлення Споживачем платіжних документів;</w:t>
      </w:r>
    </w:p>
    <w:p w:rsidR="003372AE" w:rsidRPr="00573308" w:rsidRDefault="003372AE" w:rsidP="00E61B73">
      <w:pPr>
        <w:pStyle w:val="Style5"/>
        <w:widowControl/>
        <w:numPr>
          <w:ilvl w:val="0"/>
          <w:numId w:val="16"/>
        </w:numPr>
        <w:tabs>
          <w:tab w:val="left" w:pos="835"/>
        </w:tabs>
        <w:spacing w:line="276" w:lineRule="auto"/>
        <w:ind w:right="5" w:firstLine="576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ініціювати припинення постачання електричної енергії Споживачу у порядку та на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умовах, визначених цим Договором та чинним законодавством;</w:t>
      </w:r>
    </w:p>
    <w:p w:rsidR="003372AE" w:rsidRPr="00573308" w:rsidRDefault="003372AE" w:rsidP="00E61B73">
      <w:pPr>
        <w:pStyle w:val="Style5"/>
        <w:widowControl/>
        <w:numPr>
          <w:ilvl w:val="0"/>
          <w:numId w:val="17"/>
        </w:numPr>
        <w:tabs>
          <w:tab w:val="left" w:pos="941"/>
        </w:tabs>
        <w:spacing w:line="276" w:lineRule="auto"/>
        <w:ind w:left="5" w:right="10" w:firstLine="562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безперешкодного доступу до розрахункових засобів вимірювальної техніки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Споживача для перевірки показів щодо фактично використаних Споживачем обсягів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електричної енергії;</w:t>
      </w:r>
    </w:p>
    <w:p w:rsidR="003372AE" w:rsidRPr="00573308" w:rsidRDefault="003372AE" w:rsidP="00E61B73">
      <w:pPr>
        <w:pStyle w:val="Style5"/>
        <w:widowControl/>
        <w:numPr>
          <w:ilvl w:val="0"/>
          <w:numId w:val="17"/>
        </w:numPr>
        <w:tabs>
          <w:tab w:val="left" w:pos="941"/>
        </w:tabs>
        <w:spacing w:line="276" w:lineRule="auto"/>
        <w:ind w:left="5" w:right="10" w:firstLine="562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проводити разом зі Споживачем звіряння фактично використаних обсягів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електричної енергії з підписанням відповідного акту;</w:t>
      </w:r>
    </w:p>
    <w:p w:rsidR="003372AE" w:rsidRPr="00573308" w:rsidRDefault="003372AE" w:rsidP="00E61B73">
      <w:pPr>
        <w:pStyle w:val="Style5"/>
        <w:widowControl/>
        <w:numPr>
          <w:ilvl w:val="0"/>
          <w:numId w:val="18"/>
        </w:numPr>
        <w:tabs>
          <w:tab w:val="left" w:pos="835"/>
        </w:tabs>
        <w:spacing w:line="276" w:lineRule="auto"/>
        <w:ind w:left="5" w:firstLine="581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отримувати відшкодування збитків від Споживача, що понесені Постачальником у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зв'язку з невиконанням або неналежним виконанням Споживачем своїх зобов'язань перед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Постачальником, відповідно до умов цього Договору та чинного законодавства, у тому числі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отримувати відшкодування збитків від Споживача за дострокове розірвання Договору у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випадках, не передбачених Договором;</w:t>
      </w:r>
    </w:p>
    <w:p w:rsidR="003372AE" w:rsidRPr="00573308" w:rsidRDefault="003372AE" w:rsidP="00E61B73">
      <w:pPr>
        <w:pStyle w:val="Style5"/>
        <w:widowControl/>
        <w:numPr>
          <w:ilvl w:val="0"/>
          <w:numId w:val="18"/>
        </w:numPr>
        <w:tabs>
          <w:tab w:val="left" w:pos="835"/>
        </w:tabs>
        <w:spacing w:line="276" w:lineRule="auto"/>
        <w:ind w:left="586" w:firstLine="0"/>
        <w:jc w:val="left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інші права, передбачені чинним законодавством і цим Договором.</w:t>
      </w:r>
    </w:p>
    <w:p w:rsidR="003372AE" w:rsidRPr="00573308" w:rsidRDefault="003372AE" w:rsidP="00573308">
      <w:pPr>
        <w:pStyle w:val="Style5"/>
        <w:widowControl/>
        <w:tabs>
          <w:tab w:val="left" w:pos="998"/>
        </w:tabs>
        <w:spacing w:before="101" w:line="276" w:lineRule="auto"/>
        <w:ind w:left="581" w:firstLine="0"/>
        <w:jc w:val="left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7.2.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ab/>
        <w:t>Постачальник зобов'язується:</w:t>
      </w:r>
    </w:p>
    <w:p w:rsidR="003372AE" w:rsidRPr="00573308" w:rsidRDefault="003372AE" w:rsidP="00E61B73">
      <w:pPr>
        <w:pStyle w:val="Style5"/>
        <w:widowControl/>
        <w:numPr>
          <w:ilvl w:val="0"/>
          <w:numId w:val="19"/>
        </w:numPr>
        <w:tabs>
          <w:tab w:val="left" w:pos="850"/>
        </w:tabs>
        <w:spacing w:line="276" w:lineRule="auto"/>
        <w:ind w:left="5" w:right="5" w:firstLine="571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забезпечувати належну якість надання послуг з постачання електричної енергії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відповідно до вимог чинного законодавства та цього Договору;</w:t>
      </w:r>
    </w:p>
    <w:p w:rsidR="003372AE" w:rsidRPr="00573308" w:rsidRDefault="003372AE" w:rsidP="00E61B73">
      <w:pPr>
        <w:pStyle w:val="Style5"/>
        <w:widowControl/>
        <w:numPr>
          <w:ilvl w:val="0"/>
          <w:numId w:val="19"/>
        </w:numPr>
        <w:tabs>
          <w:tab w:val="left" w:pos="850"/>
        </w:tabs>
        <w:spacing w:line="276" w:lineRule="auto"/>
        <w:ind w:left="5" w:right="10" w:firstLine="571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нараховувати і виставляти рахунки Споживачу за поставлену електричну енергію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відповідно до вимог та у порядку, передбачених ПРРЕЕ та цим Договором;</w:t>
      </w:r>
    </w:p>
    <w:p w:rsidR="003372AE" w:rsidRPr="00573308" w:rsidRDefault="003372AE" w:rsidP="00E61B73">
      <w:pPr>
        <w:pStyle w:val="Style5"/>
        <w:widowControl/>
        <w:numPr>
          <w:ilvl w:val="0"/>
          <w:numId w:val="19"/>
        </w:numPr>
        <w:tabs>
          <w:tab w:val="left" w:pos="850"/>
        </w:tabs>
        <w:spacing w:line="276" w:lineRule="auto"/>
        <w:ind w:left="5" w:right="5" w:firstLine="571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забезпечити наявність різних комерційних пропозицій з постачання електричної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енергії для Споживача;</w:t>
      </w:r>
    </w:p>
    <w:p w:rsidR="003372AE" w:rsidRPr="00573308" w:rsidRDefault="003372AE" w:rsidP="00E61B73">
      <w:pPr>
        <w:pStyle w:val="Style5"/>
        <w:widowControl/>
        <w:numPr>
          <w:ilvl w:val="0"/>
          <w:numId w:val="19"/>
        </w:numPr>
        <w:tabs>
          <w:tab w:val="left" w:pos="850"/>
        </w:tabs>
        <w:spacing w:line="276" w:lineRule="auto"/>
        <w:ind w:left="5" w:firstLine="571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надавати Споживачу інформацію про його права та обов'язки, ціни на електричну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енергію, порядок оплати за спожиту електричну енергію, порядок зміни діючого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Постачальника та іншу інформацію, що вимагається цим Договором та чинним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законодавством, а також інформацію про ефективне споживання електричної енергії. Така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інформація оприлюднюється на офіційному веб-сайті Постачальника і безкоштовно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надається Споживачу на його запит;</w:t>
      </w:r>
    </w:p>
    <w:p w:rsidR="003372AE" w:rsidRPr="00573308" w:rsidRDefault="003372AE" w:rsidP="00573308">
      <w:pPr>
        <w:pStyle w:val="Style5"/>
        <w:widowControl/>
        <w:spacing w:line="276" w:lineRule="auto"/>
        <w:ind w:left="5" w:right="5" w:firstLine="581"/>
        <w:rPr>
          <w:rFonts w:ascii="Times New Roman" w:hAnsi="Times New Roman" w:cs="Times New Roman"/>
        </w:rPr>
      </w:pPr>
    </w:p>
    <w:p w:rsidR="00E61B73" w:rsidRPr="00E61B73" w:rsidRDefault="003372AE" w:rsidP="00E61B73">
      <w:pPr>
        <w:pStyle w:val="Style5"/>
        <w:widowControl/>
        <w:numPr>
          <w:ilvl w:val="0"/>
          <w:numId w:val="19"/>
        </w:numPr>
        <w:tabs>
          <w:tab w:val="left" w:pos="974"/>
        </w:tabs>
        <w:spacing w:line="276" w:lineRule="auto"/>
        <w:ind w:left="5" w:right="5" w:firstLine="581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lastRenderedPageBreak/>
        <w:t>публікувати на офіційному веб-сайті (і в засобах масової інформації в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передбачених законодавством випадках) детальну інформацію про зміну ціни електричної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енергії за 20 днів до введення її у дію;</w:t>
      </w:r>
    </w:p>
    <w:p w:rsidR="003372AE" w:rsidRPr="00573308" w:rsidRDefault="003372AE" w:rsidP="00E61B73">
      <w:pPr>
        <w:pStyle w:val="Style5"/>
        <w:widowControl/>
        <w:numPr>
          <w:ilvl w:val="0"/>
          <w:numId w:val="19"/>
        </w:numPr>
        <w:tabs>
          <w:tab w:val="left" w:pos="974"/>
        </w:tabs>
        <w:spacing w:line="276" w:lineRule="auto"/>
        <w:ind w:right="5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2"/>
          <w:sz w:val="24"/>
          <w:szCs w:val="24"/>
          <w:lang w:val="uk-UA" w:eastAsia="uk-UA"/>
        </w:rPr>
        <w:t xml:space="preserve">   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видавати Споживачеві безоплатно платіжні документи та форми звернень;</w:t>
      </w:r>
    </w:p>
    <w:p w:rsidR="003372AE" w:rsidRPr="00573308" w:rsidRDefault="003372AE" w:rsidP="00E61B73">
      <w:pPr>
        <w:pStyle w:val="Style3"/>
        <w:widowControl/>
        <w:spacing w:line="276" w:lineRule="auto"/>
        <w:ind w:left="14" w:right="5" w:firstLine="571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2"/>
          <w:sz w:val="24"/>
          <w:szCs w:val="24"/>
          <w:lang w:val="uk-UA" w:eastAsia="uk-UA"/>
        </w:rPr>
        <w:t xml:space="preserve">7) 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приймати оплату наданих за цим Договором послуг будь-яким способом, що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передбачений цим Договором;</w:t>
      </w:r>
    </w:p>
    <w:p w:rsidR="003372AE" w:rsidRPr="00573308" w:rsidRDefault="003372AE" w:rsidP="00E61B73">
      <w:pPr>
        <w:pStyle w:val="Style5"/>
        <w:widowControl/>
        <w:numPr>
          <w:ilvl w:val="0"/>
          <w:numId w:val="20"/>
        </w:numPr>
        <w:tabs>
          <w:tab w:val="left" w:pos="912"/>
        </w:tabs>
        <w:spacing w:line="276" w:lineRule="auto"/>
        <w:ind w:left="5" w:right="10" w:firstLine="581"/>
        <w:rPr>
          <w:rStyle w:val="FontStyle12"/>
          <w:sz w:val="24"/>
          <w:szCs w:val="24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проводити оплату послуг з розподілу електричної енергії оператору системи, якщо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Споживач не обрав спосіб оплати послуги з розподілу напряму з оператором системи;</w:t>
      </w:r>
    </w:p>
    <w:p w:rsidR="003372AE" w:rsidRPr="00573308" w:rsidRDefault="003372AE" w:rsidP="00E61B73">
      <w:pPr>
        <w:pStyle w:val="Style5"/>
        <w:widowControl/>
        <w:numPr>
          <w:ilvl w:val="0"/>
          <w:numId w:val="20"/>
        </w:numPr>
        <w:tabs>
          <w:tab w:val="left" w:pos="912"/>
        </w:tabs>
        <w:spacing w:line="276" w:lineRule="auto"/>
        <w:ind w:left="5" w:right="10" w:firstLine="581"/>
        <w:rPr>
          <w:rStyle w:val="FontStyle12"/>
          <w:sz w:val="24"/>
          <w:szCs w:val="24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розглядати в установленому законодавством порядку звернення Споживача,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зокрема з питань нарахувань за електричну енергію, і за наявності відповідних підстав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задовольняти його вимоги;</w:t>
      </w:r>
    </w:p>
    <w:p w:rsidR="003372AE" w:rsidRPr="00573308" w:rsidRDefault="003372AE" w:rsidP="00E61B73">
      <w:pPr>
        <w:pStyle w:val="Style5"/>
        <w:widowControl/>
        <w:numPr>
          <w:ilvl w:val="0"/>
          <w:numId w:val="21"/>
        </w:numPr>
        <w:tabs>
          <w:tab w:val="left" w:pos="912"/>
        </w:tabs>
        <w:spacing w:line="276" w:lineRule="auto"/>
        <w:ind w:left="5" w:firstLine="581"/>
        <w:rPr>
          <w:rStyle w:val="FontStyle14"/>
          <w:rFonts w:ascii="Times New Roman" w:hAnsi="Times New Roman" w:cs="Times New Roman"/>
          <w:sz w:val="24"/>
          <w:szCs w:val="24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забезпечувати належну організацію власної роботи для можливості передачі та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обробки звернення Споживача з питань, що пов'язані з виконанням цього Договору;</w:t>
      </w:r>
    </w:p>
    <w:p w:rsidR="003372AE" w:rsidRPr="00573308" w:rsidRDefault="003372AE" w:rsidP="00E61B73">
      <w:pPr>
        <w:pStyle w:val="Style5"/>
        <w:widowControl/>
        <w:tabs>
          <w:tab w:val="left" w:pos="1056"/>
        </w:tabs>
        <w:spacing w:line="276" w:lineRule="auto"/>
        <w:ind w:left="14" w:right="10" w:firstLine="590"/>
        <w:rPr>
          <w:rStyle w:val="FontStyle14"/>
          <w:rFonts w:ascii="Times New Roman" w:hAnsi="Times New Roman" w:cs="Times New Roman"/>
          <w:sz w:val="24"/>
          <w:szCs w:val="24"/>
          <w:lang w:val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</w:rPr>
        <w:t>11)</w:t>
      </w:r>
      <w:r w:rsidRPr="00573308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t>відшкодовувати збитки, понесені Споживачем у випадку невиконання або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br/>
        <w:t>неналежного виконання Постачальником своїх зобов'язань за цим Договором;</w:t>
      </w:r>
    </w:p>
    <w:p w:rsidR="003372AE" w:rsidRPr="00573308" w:rsidRDefault="003372AE" w:rsidP="00E61B73">
      <w:pPr>
        <w:pStyle w:val="Style5"/>
        <w:widowControl/>
        <w:tabs>
          <w:tab w:val="left" w:pos="950"/>
        </w:tabs>
        <w:spacing w:line="276" w:lineRule="auto"/>
        <w:ind w:left="614" w:firstLine="0"/>
        <w:jc w:val="left"/>
        <w:rPr>
          <w:rStyle w:val="FontStyle14"/>
          <w:rFonts w:ascii="Times New Roman" w:hAnsi="Times New Roman" w:cs="Times New Roman"/>
          <w:sz w:val="24"/>
          <w:szCs w:val="24"/>
          <w:lang w:val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</w:rPr>
        <w:t>12)</w:t>
      </w:r>
      <w:r w:rsidRPr="00573308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t>забезпечувати конфіденційність даних, отриманих від Споживача;</w:t>
      </w:r>
    </w:p>
    <w:p w:rsidR="003372AE" w:rsidRPr="00573308" w:rsidRDefault="003372AE" w:rsidP="00E61B73">
      <w:pPr>
        <w:pStyle w:val="Style5"/>
        <w:widowControl/>
        <w:numPr>
          <w:ilvl w:val="0"/>
          <w:numId w:val="22"/>
        </w:numPr>
        <w:tabs>
          <w:tab w:val="left" w:pos="984"/>
        </w:tabs>
        <w:spacing w:line="276" w:lineRule="auto"/>
        <w:ind w:left="5" w:firstLine="610"/>
        <w:rPr>
          <w:rStyle w:val="FontStyle12"/>
          <w:sz w:val="24"/>
          <w:szCs w:val="24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забезпечувати для оператора системи фінансові гарантії у визначеному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законодавством порядку у випадку оплати Споживачем послуги з розподілу електричної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енергії через Постачальника;</w:t>
      </w:r>
    </w:p>
    <w:p w:rsidR="003372AE" w:rsidRPr="00573308" w:rsidRDefault="003372AE" w:rsidP="00E61B73">
      <w:pPr>
        <w:pStyle w:val="Style5"/>
        <w:widowControl/>
        <w:numPr>
          <w:ilvl w:val="0"/>
          <w:numId w:val="22"/>
        </w:numPr>
        <w:tabs>
          <w:tab w:val="left" w:pos="984"/>
        </w:tabs>
        <w:spacing w:line="276" w:lineRule="auto"/>
        <w:ind w:left="5" w:right="10" w:firstLine="610"/>
        <w:rPr>
          <w:rStyle w:val="FontStyle12"/>
          <w:sz w:val="24"/>
          <w:szCs w:val="24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 xml:space="preserve">протягом 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eastAsia="uk-UA"/>
        </w:rPr>
        <w:t xml:space="preserve">3 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(трьох) днів від дати, коли Постачальнику стало відомо про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нездатність продовжувати постачання електричної енергії Споживачу, він зобов'язується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проінформувати Споживача про його право:</w:t>
      </w:r>
    </w:p>
    <w:p w:rsidR="003372AE" w:rsidRPr="00573308" w:rsidRDefault="003372AE" w:rsidP="00573308">
      <w:pPr>
        <w:pStyle w:val="Style3"/>
        <w:widowControl/>
        <w:spacing w:before="77" w:line="276" w:lineRule="auto"/>
        <w:ind w:left="590" w:firstLine="0"/>
        <w:jc w:val="left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вибрати іншого електропостачальника та про наслідки невиконання цього;</w:t>
      </w:r>
    </w:p>
    <w:p w:rsidR="003372AE" w:rsidRPr="00573308" w:rsidRDefault="003372AE" w:rsidP="00573308">
      <w:pPr>
        <w:pStyle w:val="Style3"/>
        <w:widowControl/>
        <w:spacing w:before="48" w:line="276" w:lineRule="auto"/>
        <w:ind w:left="10" w:right="24" w:firstLine="571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перейти до електропостачальника, на якого в установленому порядку покладені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спеціальні обов'язки (постачальник "останньої надії");</w:t>
      </w:r>
    </w:p>
    <w:p w:rsidR="003372AE" w:rsidRPr="00573308" w:rsidRDefault="003372AE" w:rsidP="00573308">
      <w:pPr>
        <w:pStyle w:val="Style3"/>
        <w:widowControl/>
        <w:spacing w:before="29" w:line="276" w:lineRule="auto"/>
        <w:ind w:left="14" w:right="14" w:firstLine="576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на відшкодування збитків, завданих у зв'язку з неможливістю подальшого виконання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Постачальником своїх зобов'язань за цим Договором;</w:t>
      </w:r>
    </w:p>
    <w:p w:rsidR="003372AE" w:rsidRPr="00573308" w:rsidRDefault="003372AE" w:rsidP="00573308">
      <w:pPr>
        <w:pStyle w:val="Style5"/>
        <w:widowControl/>
        <w:tabs>
          <w:tab w:val="left" w:pos="984"/>
        </w:tabs>
        <w:spacing w:before="24" w:line="276" w:lineRule="auto"/>
        <w:ind w:left="5" w:right="10" w:firstLine="610"/>
        <w:rPr>
          <w:rStyle w:val="FontStyle14"/>
          <w:rFonts w:ascii="Times New Roman" w:hAnsi="Times New Roman" w:cs="Times New Roman"/>
          <w:sz w:val="24"/>
          <w:szCs w:val="24"/>
          <w:lang w:val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</w:rPr>
        <w:t>15)</w:t>
      </w:r>
      <w:r w:rsidRPr="00573308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t>виконувати інші обов'язки, покладені на Постачальника чинним законодавством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br/>
        <w:t>та/або цим Договором.</w:t>
      </w:r>
    </w:p>
    <w:p w:rsidR="003372AE" w:rsidRPr="00573308" w:rsidRDefault="003372AE" w:rsidP="00573308">
      <w:pPr>
        <w:pStyle w:val="Style4"/>
        <w:widowControl/>
        <w:spacing w:line="276" w:lineRule="auto"/>
        <w:ind w:left="125"/>
        <w:jc w:val="both"/>
        <w:rPr>
          <w:rFonts w:ascii="Times New Roman" w:hAnsi="Times New Roman" w:cs="Times New Roman"/>
        </w:rPr>
      </w:pPr>
    </w:p>
    <w:p w:rsidR="003372AE" w:rsidRDefault="003372AE" w:rsidP="00E61B73">
      <w:pPr>
        <w:pStyle w:val="Style4"/>
        <w:widowControl/>
        <w:spacing w:before="62" w:line="276" w:lineRule="auto"/>
        <w:ind w:left="125"/>
        <w:jc w:val="center"/>
        <w:rPr>
          <w:rStyle w:val="FontStyle13"/>
          <w:rFonts w:ascii="Times New Roman" w:hAnsi="Times New Roman" w:cs="Times New Roman"/>
          <w:lang w:val="uk-UA"/>
        </w:rPr>
      </w:pPr>
      <w:r w:rsidRPr="00573308">
        <w:rPr>
          <w:rStyle w:val="FontStyle13"/>
          <w:rFonts w:ascii="Times New Roman" w:hAnsi="Times New Roman" w:cs="Times New Roman"/>
        </w:rPr>
        <w:t xml:space="preserve">8. </w:t>
      </w:r>
      <w:r w:rsidRPr="00573308">
        <w:rPr>
          <w:rStyle w:val="FontStyle13"/>
          <w:rFonts w:ascii="Times New Roman" w:hAnsi="Times New Roman" w:cs="Times New Roman"/>
          <w:lang w:val="uk-UA"/>
        </w:rPr>
        <w:t>Порядок припинення та відновлення постачання електричної енергії</w:t>
      </w:r>
      <w:r w:rsidR="00E61B73">
        <w:rPr>
          <w:rStyle w:val="FontStyle13"/>
          <w:rFonts w:ascii="Times New Roman" w:hAnsi="Times New Roman" w:cs="Times New Roman"/>
          <w:lang w:val="uk-UA"/>
        </w:rPr>
        <w:t>.</w:t>
      </w:r>
    </w:p>
    <w:p w:rsidR="00E61B73" w:rsidRPr="00573308" w:rsidRDefault="00E61B73" w:rsidP="00E61B73">
      <w:pPr>
        <w:pStyle w:val="Style4"/>
        <w:widowControl/>
        <w:spacing w:before="62" w:line="276" w:lineRule="auto"/>
        <w:ind w:left="125"/>
        <w:jc w:val="center"/>
        <w:rPr>
          <w:rStyle w:val="FontStyle13"/>
          <w:rFonts w:ascii="Times New Roman" w:hAnsi="Times New Roman" w:cs="Times New Roman"/>
          <w:lang w:val="uk-UA"/>
        </w:rPr>
      </w:pPr>
    </w:p>
    <w:p w:rsidR="003372AE" w:rsidRPr="00573308" w:rsidRDefault="003372AE" w:rsidP="00E61B73">
      <w:pPr>
        <w:pStyle w:val="Style5"/>
        <w:widowControl/>
        <w:numPr>
          <w:ilvl w:val="0"/>
          <w:numId w:val="23"/>
        </w:numPr>
        <w:tabs>
          <w:tab w:val="left" w:pos="1013"/>
        </w:tabs>
        <w:spacing w:line="276" w:lineRule="auto"/>
        <w:ind w:right="5" w:firstLine="581"/>
        <w:rPr>
          <w:rStyle w:val="FontStyle12"/>
          <w:sz w:val="24"/>
          <w:szCs w:val="24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Постачальник має право звернутися до оператора системи з вимогою про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відключення об'єкта Споживача від електропостачання у випадку порушення Споживачем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строків оплати за цим Договором, у тому числі за графіком погашення заборгованості.</w:t>
      </w:r>
    </w:p>
    <w:p w:rsidR="003372AE" w:rsidRPr="00573308" w:rsidRDefault="003372AE" w:rsidP="00E61B73">
      <w:pPr>
        <w:pStyle w:val="Style5"/>
        <w:widowControl/>
        <w:numPr>
          <w:ilvl w:val="0"/>
          <w:numId w:val="23"/>
        </w:numPr>
        <w:tabs>
          <w:tab w:val="left" w:pos="1013"/>
        </w:tabs>
        <w:spacing w:line="276" w:lineRule="auto"/>
        <w:ind w:right="19" w:firstLine="581"/>
        <w:rPr>
          <w:rStyle w:val="FontStyle12"/>
          <w:sz w:val="24"/>
          <w:szCs w:val="24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Припинення електропостачання не звільняє Споживача від обов'язку сплатити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заборгованість Постачальнику за цим Договором.</w:t>
      </w:r>
    </w:p>
    <w:p w:rsidR="003372AE" w:rsidRPr="00573308" w:rsidRDefault="003372AE" w:rsidP="00E61B73">
      <w:pPr>
        <w:pStyle w:val="Style5"/>
        <w:widowControl/>
        <w:numPr>
          <w:ilvl w:val="0"/>
          <w:numId w:val="23"/>
        </w:numPr>
        <w:tabs>
          <w:tab w:val="left" w:pos="1013"/>
        </w:tabs>
        <w:spacing w:line="276" w:lineRule="auto"/>
        <w:ind w:firstLine="581"/>
        <w:rPr>
          <w:rStyle w:val="FontStyle12"/>
          <w:sz w:val="24"/>
          <w:szCs w:val="24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Відновлення постачання електричної енергії Споживачу може бути здійснено за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умови повного розрахунку Споживача за спожиту електрич</w:t>
      </w:r>
      <w:r w:rsidR="00E61B73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 xml:space="preserve">ну енергію за цим Договором або 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складення Сторонами графіка погашення заборгованості на умовах цього Договору та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відшкодування витрат Постачальника на припинення та відновлення постачання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електричної енергії.</w:t>
      </w:r>
    </w:p>
    <w:p w:rsidR="003372AE" w:rsidRPr="00573308" w:rsidRDefault="003372AE" w:rsidP="00573308">
      <w:pPr>
        <w:pStyle w:val="Style5"/>
        <w:widowControl/>
        <w:numPr>
          <w:ilvl w:val="0"/>
          <w:numId w:val="24"/>
        </w:numPr>
        <w:tabs>
          <w:tab w:val="left" w:pos="1013"/>
        </w:tabs>
        <w:spacing w:before="48" w:line="276" w:lineRule="auto"/>
        <w:ind w:right="5" w:firstLine="581"/>
        <w:rPr>
          <w:rStyle w:val="FontStyle14"/>
          <w:rFonts w:ascii="Times New Roman" w:hAnsi="Times New Roman" w:cs="Times New Roman"/>
          <w:sz w:val="24"/>
          <w:szCs w:val="24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Якщо за ініціативою Споживача необхідно припинити постачання електричної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енергії на об'єкт Споживача для проведення ремонтних робіт, реконструкції чи технічного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переоснащення тощо, Споживач має звернутися до оператора системи.</w:t>
      </w:r>
    </w:p>
    <w:p w:rsidR="003372AE" w:rsidRDefault="003372AE" w:rsidP="00573308">
      <w:pPr>
        <w:pStyle w:val="Style5"/>
        <w:widowControl/>
        <w:tabs>
          <w:tab w:val="left" w:pos="1013"/>
        </w:tabs>
        <w:spacing w:before="48" w:line="276" w:lineRule="auto"/>
        <w:ind w:left="581" w:right="5" w:firstLine="0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2A2D51" w:rsidRPr="00573308" w:rsidRDefault="002A2D51" w:rsidP="00573308">
      <w:pPr>
        <w:pStyle w:val="Style5"/>
        <w:widowControl/>
        <w:tabs>
          <w:tab w:val="left" w:pos="1013"/>
        </w:tabs>
        <w:spacing w:before="48" w:line="276" w:lineRule="auto"/>
        <w:ind w:left="581" w:right="5" w:firstLine="0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3372AE" w:rsidRPr="00573308" w:rsidRDefault="003372AE" w:rsidP="00E61B73">
      <w:pPr>
        <w:pStyle w:val="Style4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lang w:val="uk-UA"/>
        </w:rPr>
      </w:pPr>
      <w:r w:rsidRPr="00573308">
        <w:rPr>
          <w:rStyle w:val="FontStyle13"/>
          <w:rFonts w:ascii="Times New Roman" w:hAnsi="Times New Roman" w:cs="Times New Roman"/>
        </w:rPr>
        <w:lastRenderedPageBreak/>
        <w:t xml:space="preserve">9. </w:t>
      </w:r>
      <w:r w:rsidRPr="00573308">
        <w:rPr>
          <w:rStyle w:val="FontStyle13"/>
          <w:rFonts w:ascii="Times New Roman" w:hAnsi="Times New Roman" w:cs="Times New Roman"/>
          <w:lang w:val="uk-UA"/>
        </w:rPr>
        <w:t>Відповідальність Сторін</w:t>
      </w:r>
      <w:r w:rsidR="00E61B73">
        <w:rPr>
          <w:rStyle w:val="FontStyle13"/>
          <w:rFonts w:ascii="Times New Roman" w:hAnsi="Times New Roman" w:cs="Times New Roman"/>
          <w:lang w:val="uk-UA"/>
        </w:rPr>
        <w:t>.</w:t>
      </w:r>
    </w:p>
    <w:p w:rsidR="003372AE" w:rsidRPr="00573308" w:rsidRDefault="003372AE" w:rsidP="00573308">
      <w:pPr>
        <w:pStyle w:val="Style5"/>
        <w:widowControl/>
        <w:numPr>
          <w:ilvl w:val="0"/>
          <w:numId w:val="25"/>
        </w:numPr>
        <w:tabs>
          <w:tab w:val="left" w:pos="994"/>
        </w:tabs>
        <w:spacing w:line="276" w:lineRule="auto"/>
        <w:ind w:left="5" w:right="10" w:firstLine="571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За невиконання або неналежне виконання своїх зобов'язань за цим Договором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Сторони несуть відповідальність, передбачену цим Договором та чинним законодавством.</w:t>
      </w:r>
    </w:p>
    <w:p w:rsidR="003372AE" w:rsidRPr="00573308" w:rsidRDefault="003372AE" w:rsidP="00E61B73">
      <w:pPr>
        <w:pStyle w:val="Style5"/>
        <w:widowControl/>
        <w:numPr>
          <w:ilvl w:val="0"/>
          <w:numId w:val="25"/>
        </w:numPr>
        <w:tabs>
          <w:tab w:val="left" w:pos="994"/>
        </w:tabs>
        <w:spacing w:line="276" w:lineRule="auto"/>
        <w:ind w:left="5" w:right="5" w:firstLine="571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Постачальник має право вимагати від Споживача відшкодування збитків, а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Споживач відшкодовує збитки, понесені Постачальником, виключно у разі:</w:t>
      </w:r>
    </w:p>
    <w:p w:rsidR="003372AE" w:rsidRPr="00573308" w:rsidRDefault="003372AE" w:rsidP="00E61B73">
      <w:pPr>
        <w:pStyle w:val="Style3"/>
        <w:widowControl/>
        <w:spacing w:line="276" w:lineRule="auto"/>
        <w:ind w:left="14" w:right="19" w:firstLine="566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порушення Споживачем строків розрахунків з Постачальником - в розмірі,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погодженому Сторонами в цьому Договорі;</w:t>
      </w:r>
    </w:p>
    <w:p w:rsidR="003372AE" w:rsidRPr="00573308" w:rsidRDefault="003372AE" w:rsidP="00E61B73">
      <w:pPr>
        <w:pStyle w:val="Style3"/>
        <w:widowControl/>
        <w:spacing w:line="276" w:lineRule="auto"/>
        <w:ind w:left="5" w:right="10" w:firstLine="586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відмови Споживача надати представнику Постачальника доступ до свого об'єкта, що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завдало Постачальнику збитків, - в розмірі фактичних збитків Постачальника.</w:t>
      </w:r>
    </w:p>
    <w:p w:rsidR="003372AE" w:rsidRPr="00573308" w:rsidRDefault="003372AE" w:rsidP="00E61B73">
      <w:pPr>
        <w:pStyle w:val="Style5"/>
        <w:widowControl/>
        <w:numPr>
          <w:ilvl w:val="0"/>
          <w:numId w:val="26"/>
        </w:numPr>
        <w:tabs>
          <w:tab w:val="left" w:pos="994"/>
        </w:tabs>
        <w:spacing w:line="276" w:lineRule="auto"/>
        <w:ind w:left="5" w:right="5" w:firstLine="571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Постачальник відшкодовує Споживачу збитки, понесені Споживачем у зв'язку з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припиненням постачання електричної енергії Споживачу оператором системи на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виконання неправомірного доручення Постачальника, в обсягах, передбачених ПРРЕЕ.</w:t>
      </w:r>
    </w:p>
    <w:p w:rsidR="003372AE" w:rsidRPr="00573308" w:rsidRDefault="003372AE" w:rsidP="00E61B73">
      <w:pPr>
        <w:pStyle w:val="Style5"/>
        <w:widowControl/>
        <w:numPr>
          <w:ilvl w:val="0"/>
          <w:numId w:val="27"/>
        </w:numPr>
        <w:tabs>
          <w:tab w:val="left" w:pos="994"/>
        </w:tabs>
        <w:spacing w:line="276" w:lineRule="auto"/>
        <w:ind w:left="5" w:firstLine="571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Постачальник не відповідає за будь-які перебої у передачі або розподілі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електричної енергії, які стосуються функціонування, обслуговування та/або розвитку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системи передачі та/або системи розподілу електричної енергії, що сталися з вини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відповідального оператора системи.</w:t>
      </w:r>
    </w:p>
    <w:p w:rsidR="003372AE" w:rsidRPr="00573308" w:rsidRDefault="003372AE" w:rsidP="00E61B73">
      <w:pPr>
        <w:pStyle w:val="Style5"/>
        <w:widowControl/>
        <w:numPr>
          <w:ilvl w:val="0"/>
          <w:numId w:val="27"/>
        </w:numPr>
        <w:tabs>
          <w:tab w:val="left" w:pos="994"/>
        </w:tabs>
        <w:spacing w:line="276" w:lineRule="auto"/>
        <w:ind w:left="5" w:right="5" w:firstLine="571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Порядок документального підтвердження порушень умов цього Договору, а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також відшкодування збитків встановлюється ПРРЕЕ.</w:t>
      </w:r>
    </w:p>
    <w:p w:rsidR="003372AE" w:rsidRPr="00573308" w:rsidRDefault="003372AE" w:rsidP="00573308">
      <w:pPr>
        <w:pStyle w:val="Style4"/>
        <w:widowControl/>
        <w:spacing w:line="276" w:lineRule="auto"/>
        <w:ind w:left="24"/>
        <w:jc w:val="center"/>
        <w:rPr>
          <w:rFonts w:ascii="Times New Roman" w:hAnsi="Times New Roman" w:cs="Times New Roman"/>
        </w:rPr>
      </w:pPr>
    </w:p>
    <w:p w:rsidR="003372AE" w:rsidRPr="00573308" w:rsidRDefault="003372AE" w:rsidP="00573308">
      <w:pPr>
        <w:pStyle w:val="Style4"/>
        <w:widowControl/>
        <w:spacing w:before="67" w:line="276" w:lineRule="auto"/>
        <w:ind w:left="24"/>
        <w:jc w:val="center"/>
        <w:rPr>
          <w:rStyle w:val="FontStyle13"/>
          <w:rFonts w:ascii="Times New Roman" w:hAnsi="Times New Roman" w:cs="Times New Roman"/>
          <w:lang w:val="uk-UA" w:eastAsia="uk-UA"/>
        </w:rPr>
      </w:pPr>
      <w:r w:rsidRPr="00573308">
        <w:rPr>
          <w:rStyle w:val="FontStyle13"/>
          <w:rFonts w:ascii="Times New Roman" w:hAnsi="Times New Roman" w:cs="Times New Roman"/>
          <w:lang w:val="uk-UA" w:eastAsia="uk-UA"/>
        </w:rPr>
        <w:t>10. Порядок зміни електропостачальника</w:t>
      </w:r>
      <w:r w:rsidR="00E61B73">
        <w:rPr>
          <w:rStyle w:val="FontStyle13"/>
          <w:rFonts w:ascii="Times New Roman" w:hAnsi="Times New Roman" w:cs="Times New Roman"/>
          <w:lang w:val="uk-UA" w:eastAsia="uk-UA"/>
        </w:rPr>
        <w:t>.</w:t>
      </w:r>
    </w:p>
    <w:p w:rsidR="003372AE" w:rsidRPr="00573308" w:rsidRDefault="003372AE" w:rsidP="00573308">
      <w:pPr>
        <w:pStyle w:val="Style5"/>
        <w:widowControl/>
        <w:numPr>
          <w:ilvl w:val="0"/>
          <w:numId w:val="28"/>
        </w:numPr>
        <w:tabs>
          <w:tab w:val="left" w:pos="1142"/>
        </w:tabs>
        <w:spacing w:before="274" w:line="276" w:lineRule="auto"/>
        <w:ind w:right="5" w:firstLine="624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Споживач має право в будь-який момент часу змінити постачальника шляхом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укладення нового договору про постачання електричної енергії з новим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електропостачальником, принаймні за 21 день до такої зміни вказавши дату або строки, в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які буде відбуватись така зміна (початок дії нового договору про постачання електричної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енергії).</w:t>
      </w:r>
    </w:p>
    <w:p w:rsidR="003372AE" w:rsidRPr="00573308" w:rsidRDefault="003372AE" w:rsidP="00E61B73">
      <w:pPr>
        <w:pStyle w:val="Style5"/>
        <w:widowControl/>
        <w:numPr>
          <w:ilvl w:val="0"/>
          <w:numId w:val="28"/>
        </w:numPr>
        <w:tabs>
          <w:tab w:val="left" w:pos="1142"/>
        </w:tabs>
        <w:spacing w:line="276" w:lineRule="auto"/>
        <w:ind w:right="24" w:firstLine="624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Зміна постачальника електричної енергії здійснюється згідно з порядком,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встановленим ПРРЕЕ.</w:t>
      </w:r>
    </w:p>
    <w:p w:rsidR="003372AE" w:rsidRPr="00573308" w:rsidRDefault="003372AE" w:rsidP="00573308">
      <w:pPr>
        <w:pStyle w:val="Style4"/>
        <w:widowControl/>
        <w:spacing w:line="276" w:lineRule="auto"/>
        <w:ind w:left="19"/>
        <w:jc w:val="center"/>
        <w:rPr>
          <w:rFonts w:ascii="Times New Roman" w:hAnsi="Times New Roman" w:cs="Times New Roman"/>
        </w:rPr>
      </w:pPr>
    </w:p>
    <w:p w:rsidR="003372AE" w:rsidRPr="00573308" w:rsidRDefault="003372AE" w:rsidP="00573308">
      <w:pPr>
        <w:pStyle w:val="Style4"/>
        <w:widowControl/>
        <w:spacing w:before="62" w:line="276" w:lineRule="auto"/>
        <w:ind w:left="19"/>
        <w:jc w:val="center"/>
        <w:rPr>
          <w:rStyle w:val="FontStyle13"/>
          <w:rFonts w:ascii="Times New Roman" w:hAnsi="Times New Roman" w:cs="Times New Roman"/>
          <w:lang w:val="uk-UA" w:eastAsia="uk-UA"/>
        </w:rPr>
      </w:pPr>
      <w:r w:rsidRPr="00573308">
        <w:rPr>
          <w:rStyle w:val="FontStyle13"/>
          <w:rFonts w:ascii="Times New Roman" w:hAnsi="Times New Roman" w:cs="Times New Roman"/>
          <w:lang w:val="uk-UA" w:eastAsia="uk-UA"/>
        </w:rPr>
        <w:t>11. Порядок розв'язання спорів</w:t>
      </w:r>
      <w:r w:rsidR="00E61B73">
        <w:rPr>
          <w:rStyle w:val="FontStyle13"/>
          <w:rFonts w:ascii="Times New Roman" w:hAnsi="Times New Roman" w:cs="Times New Roman"/>
          <w:lang w:val="uk-UA" w:eastAsia="uk-UA"/>
        </w:rPr>
        <w:t>.</w:t>
      </w:r>
    </w:p>
    <w:p w:rsidR="003372AE" w:rsidRPr="00573308" w:rsidRDefault="003372AE" w:rsidP="00573308">
      <w:pPr>
        <w:pStyle w:val="Style3"/>
        <w:widowControl/>
        <w:spacing w:line="276" w:lineRule="auto"/>
        <w:ind w:right="5" w:firstLine="610"/>
        <w:rPr>
          <w:rFonts w:ascii="Times New Roman" w:hAnsi="Times New Roman" w:cs="Times New Roman"/>
        </w:rPr>
      </w:pPr>
    </w:p>
    <w:p w:rsidR="003372AE" w:rsidRPr="00573308" w:rsidRDefault="003372AE" w:rsidP="00573308">
      <w:pPr>
        <w:pStyle w:val="Style3"/>
        <w:widowControl/>
        <w:spacing w:before="43" w:line="276" w:lineRule="auto"/>
        <w:ind w:right="5" w:firstLine="610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11. 1. Спори та розбіжності, що можуть виникнути із виконанні умов цього Договору,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у разі якщо вони не будуть узгоджені шляхом переговорів між Сторонами, або можуть бути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вирішенні шляхом звернення Споживача до Інформаційно-консультаційного центру по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роботі із споживачами електричної енергії, що створюється Постачальником згідно з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Положенням про Інформаційно-консультаційний центр по роботі із споживачами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електричної енергії, затвердженим постановою Національної комісії регулювання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електроенергетики України від 12 березня 2009 року N 299, зареєстрованим в Міністерстві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юстиції України 6 квітня 2009 року за N 308/16324 (із змінами) (далі - Положення про ІКЦ).</w:t>
      </w:r>
    </w:p>
    <w:p w:rsidR="003372AE" w:rsidRPr="00573308" w:rsidRDefault="003372AE" w:rsidP="00573308">
      <w:pPr>
        <w:pStyle w:val="Style3"/>
        <w:widowControl/>
        <w:spacing w:before="48" w:line="276" w:lineRule="auto"/>
        <w:ind w:left="14" w:right="19" w:firstLine="557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Під час вирішення спорів Сторони мають керуватися порядком врегулювання спорів,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встановленим ПРРЕЕ та Положенням про ІКЦ.</w:t>
      </w:r>
    </w:p>
    <w:p w:rsidR="003372AE" w:rsidRPr="00573308" w:rsidRDefault="003372AE" w:rsidP="00E61B73">
      <w:pPr>
        <w:pStyle w:val="Style3"/>
        <w:widowControl/>
        <w:spacing w:line="276" w:lineRule="auto"/>
        <w:ind w:right="5" w:firstLine="614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11. 2. У разі недосягнення між Сторонами згоди шляхом проведення переговорів або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у разі незгоди Споживача із рішенням ІКЦ чи неотримання ним у встановлені ПРРЕЕ та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Положенням про ІКЦ строки відповіді Споживач має право звернутися із заявою про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вирішення спору до Регулятора чи його територіального підрозділу та/або до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енергетичного омбудсмена, центрального органу виконавчої влади, що забезпечує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формування державної політики у сфері нагляду (контролю) в галузі електроенергетики</w:t>
      </w:r>
    </w:p>
    <w:p w:rsidR="003372AE" w:rsidRPr="00E61B73" w:rsidRDefault="003372AE" w:rsidP="00E61B73">
      <w:pPr>
        <w:pStyle w:val="Style1"/>
        <w:widowControl/>
        <w:spacing w:line="276" w:lineRule="auto"/>
        <w:ind w:left="24"/>
        <w:rPr>
          <w:rStyle w:val="FontStyle14"/>
          <w:rFonts w:ascii="Times New Roman" w:hAnsi="Times New Roman" w:cs="Times New Roman"/>
          <w:sz w:val="24"/>
          <w:szCs w:val="24"/>
          <w:lang w:val="uk-UA"/>
        </w:rPr>
      </w:pPr>
      <w:r w:rsidRPr="00E61B73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lastRenderedPageBreak/>
        <w:t>(або забезпечує формування та реалізує державну політику в електроенергетичному</w:t>
      </w:r>
      <w:r w:rsidRPr="00E61B73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br/>
        <w:t>комплексі), Антимонопольного комітету України.</w:t>
      </w:r>
    </w:p>
    <w:p w:rsidR="003372AE" w:rsidRPr="00573308" w:rsidRDefault="003372AE" w:rsidP="00E61B73">
      <w:pPr>
        <w:pStyle w:val="Style3"/>
        <w:widowControl/>
        <w:spacing w:line="276" w:lineRule="auto"/>
        <w:ind w:left="19" w:right="10" w:firstLine="566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Врегулювання спорів Регулятором чи його територіальним підрозділом здійснюється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відповідно до затвердженого Регулятором порядку. Звернення Споживача до Регулятора чи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його територіального підрозділу не позбавляє Сторони права щодо вирішення спору в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судовому порядку.</w:t>
      </w:r>
    </w:p>
    <w:p w:rsidR="003372AE" w:rsidRPr="00573308" w:rsidRDefault="003372AE" w:rsidP="00573308">
      <w:pPr>
        <w:pStyle w:val="Style4"/>
        <w:widowControl/>
        <w:spacing w:line="276" w:lineRule="auto"/>
        <w:ind w:left="24"/>
        <w:jc w:val="center"/>
        <w:rPr>
          <w:rFonts w:ascii="Times New Roman" w:hAnsi="Times New Roman" w:cs="Times New Roman"/>
        </w:rPr>
      </w:pPr>
    </w:p>
    <w:p w:rsidR="003372AE" w:rsidRPr="00573308" w:rsidRDefault="003372AE" w:rsidP="00573308">
      <w:pPr>
        <w:pStyle w:val="Style4"/>
        <w:widowControl/>
        <w:spacing w:before="58" w:line="276" w:lineRule="auto"/>
        <w:ind w:left="24"/>
        <w:jc w:val="center"/>
        <w:rPr>
          <w:rStyle w:val="FontStyle13"/>
          <w:rFonts w:ascii="Times New Roman" w:hAnsi="Times New Roman" w:cs="Times New Roman"/>
          <w:lang w:val="uk-UA"/>
        </w:rPr>
      </w:pPr>
      <w:r w:rsidRPr="00573308">
        <w:rPr>
          <w:rStyle w:val="FontStyle13"/>
          <w:rFonts w:ascii="Times New Roman" w:hAnsi="Times New Roman" w:cs="Times New Roman"/>
        </w:rPr>
        <w:t xml:space="preserve">12. </w:t>
      </w:r>
      <w:r w:rsidRPr="00573308">
        <w:rPr>
          <w:rStyle w:val="FontStyle13"/>
          <w:rFonts w:ascii="Times New Roman" w:hAnsi="Times New Roman" w:cs="Times New Roman"/>
          <w:lang w:val="uk-UA"/>
        </w:rPr>
        <w:t>Форс-мажорні обставини</w:t>
      </w:r>
      <w:r w:rsidR="00E61B73">
        <w:rPr>
          <w:rStyle w:val="FontStyle13"/>
          <w:rFonts w:ascii="Times New Roman" w:hAnsi="Times New Roman" w:cs="Times New Roman"/>
          <w:lang w:val="uk-UA"/>
        </w:rPr>
        <w:t>.</w:t>
      </w:r>
    </w:p>
    <w:p w:rsidR="003372AE" w:rsidRPr="00573308" w:rsidRDefault="003372AE" w:rsidP="00573308">
      <w:pPr>
        <w:pStyle w:val="Style5"/>
        <w:widowControl/>
        <w:numPr>
          <w:ilvl w:val="0"/>
          <w:numId w:val="29"/>
        </w:numPr>
        <w:tabs>
          <w:tab w:val="left" w:pos="1147"/>
        </w:tabs>
        <w:spacing w:before="283" w:line="276" w:lineRule="auto"/>
        <w:ind w:right="10"/>
        <w:rPr>
          <w:rStyle w:val="FontStyle12"/>
          <w:sz w:val="24"/>
          <w:szCs w:val="24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Сторони звільняються від відповідальності за часткове або повне невиконання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зобов'язань за цим Договором, якщо це невиконання є наслідком непереборної сили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(форс-мажорних обставин).</w:t>
      </w:r>
    </w:p>
    <w:p w:rsidR="003372AE" w:rsidRPr="00573308" w:rsidRDefault="003372AE" w:rsidP="00E61B73">
      <w:pPr>
        <w:pStyle w:val="Style5"/>
        <w:widowControl/>
        <w:numPr>
          <w:ilvl w:val="0"/>
          <w:numId w:val="29"/>
        </w:numPr>
        <w:tabs>
          <w:tab w:val="left" w:pos="1147"/>
        </w:tabs>
        <w:spacing w:line="276" w:lineRule="auto"/>
        <w:ind w:right="14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Під форс-мажорними обставинами розуміють надзвичайні та невідворотні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обставини, що об'єктивно унеможливлюють виконання зобов'язань, передбачених умовами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цього Договору.</w:t>
      </w:r>
    </w:p>
    <w:p w:rsidR="003372AE" w:rsidRPr="00573308" w:rsidRDefault="003372AE" w:rsidP="00E61B73">
      <w:pPr>
        <w:pStyle w:val="Style5"/>
        <w:widowControl/>
        <w:numPr>
          <w:ilvl w:val="0"/>
          <w:numId w:val="29"/>
        </w:numPr>
        <w:tabs>
          <w:tab w:val="left" w:pos="1147"/>
        </w:tabs>
        <w:spacing w:line="276" w:lineRule="auto"/>
        <w:ind w:right="5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Строк виконання зобов'язань за цим Договором відкладається на строк дії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форс-мажорних обставин.</w:t>
      </w:r>
    </w:p>
    <w:p w:rsidR="003372AE" w:rsidRPr="00573308" w:rsidRDefault="003372AE" w:rsidP="00E61B73">
      <w:pPr>
        <w:pStyle w:val="Style5"/>
        <w:widowControl/>
        <w:numPr>
          <w:ilvl w:val="0"/>
          <w:numId w:val="30"/>
        </w:numPr>
        <w:tabs>
          <w:tab w:val="left" w:pos="1147"/>
        </w:tabs>
        <w:spacing w:line="276" w:lineRule="auto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Сторони зобов'язані негайно повідомити про форс-мажорні обставини та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протягом чотирнадцяти днів з дня їх виникнення надати підтверджуючі документи щодо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їх настання відповідно до законодавства.</w:t>
      </w:r>
    </w:p>
    <w:p w:rsidR="003372AE" w:rsidRDefault="003372AE" w:rsidP="00E61B73">
      <w:pPr>
        <w:pStyle w:val="Style5"/>
        <w:widowControl/>
        <w:numPr>
          <w:ilvl w:val="0"/>
          <w:numId w:val="30"/>
        </w:numPr>
        <w:tabs>
          <w:tab w:val="left" w:pos="1147"/>
        </w:tabs>
        <w:spacing w:line="276" w:lineRule="auto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Виникнення форс-мажорних обставин не є підставою для відмови Споживача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від сплати Постачальнику за електричну енергію, яка була надана до їх виникнення.</w:t>
      </w:r>
    </w:p>
    <w:p w:rsidR="00E61B73" w:rsidRPr="00573308" w:rsidRDefault="00E61B73" w:rsidP="00E61B73">
      <w:pPr>
        <w:pStyle w:val="Style5"/>
        <w:widowControl/>
        <w:tabs>
          <w:tab w:val="left" w:pos="1147"/>
        </w:tabs>
        <w:spacing w:line="276" w:lineRule="auto"/>
        <w:ind w:left="614" w:firstLine="0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</w:p>
    <w:p w:rsidR="003372AE" w:rsidRPr="00573308" w:rsidRDefault="003372AE" w:rsidP="00E61B73">
      <w:pPr>
        <w:pStyle w:val="Style4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lang w:val="uk-UA" w:eastAsia="uk-UA"/>
        </w:rPr>
      </w:pPr>
      <w:r w:rsidRPr="00573308">
        <w:rPr>
          <w:rStyle w:val="FontStyle13"/>
          <w:rFonts w:ascii="Times New Roman" w:hAnsi="Times New Roman" w:cs="Times New Roman"/>
          <w:lang w:val="uk-UA" w:eastAsia="uk-UA"/>
        </w:rPr>
        <w:t>13. Строк дії Договору та інші умови</w:t>
      </w:r>
      <w:r w:rsidR="00E61B73">
        <w:rPr>
          <w:rStyle w:val="FontStyle13"/>
          <w:rFonts w:ascii="Times New Roman" w:hAnsi="Times New Roman" w:cs="Times New Roman"/>
          <w:lang w:val="uk-UA" w:eastAsia="uk-UA"/>
        </w:rPr>
        <w:t>.</w:t>
      </w:r>
    </w:p>
    <w:p w:rsidR="003372AE" w:rsidRPr="00573308" w:rsidRDefault="003372AE" w:rsidP="00573308">
      <w:pPr>
        <w:pStyle w:val="Style5"/>
        <w:widowControl/>
        <w:numPr>
          <w:ilvl w:val="0"/>
          <w:numId w:val="31"/>
        </w:numPr>
        <w:tabs>
          <w:tab w:val="left" w:pos="1138"/>
        </w:tabs>
        <w:spacing w:before="283" w:line="276" w:lineRule="auto"/>
        <w:ind w:right="5" w:firstLine="600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Цей Договір укладається на строк, зазначений в комерційній пропозиції, яку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обрав Споживач, та набирає чинності з моменту погодження (акцептування) Споживачем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заяви-приєднання, яка є додатком 1 до цього Договору.</w:t>
      </w:r>
    </w:p>
    <w:p w:rsidR="003372AE" w:rsidRPr="00573308" w:rsidRDefault="003372AE" w:rsidP="00E61B73">
      <w:pPr>
        <w:pStyle w:val="Style5"/>
        <w:widowControl/>
        <w:numPr>
          <w:ilvl w:val="0"/>
          <w:numId w:val="31"/>
        </w:numPr>
        <w:tabs>
          <w:tab w:val="left" w:pos="1138"/>
        </w:tabs>
        <w:spacing w:line="276" w:lineRule="auto"/>
        <w:ind w:firstLine="600"/>
        <w:rPr>
          <w:rStyle w:val="FontStyle12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Постачальник має повідомити про зміну будь-яких умов Дог</w:t>
      </w:r>
      <w:r w:rsidR="00E61B73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 xml:space="preserve">овору Споживача не 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пізніше, ніж за 20 днів до їх застосування з урахуванням інформації про право Споживача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розірвати Договір. Постачальник зобов'язаний повідомити Споживача в порядку,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встановленому законом, про будь-яке збільшення ціни і про право припинити дію договору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без сплати будь-яких штрафних санкцій чи іншої фінансової компенсації Постачальнику,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якщо Споживач не приймає нові умови.</w:t>
      </w:r>
    </w:p>
    <w:p w:rsidR="003372AE" w:rsidRPr="00573308" w:rsidRDefault="003372AE" w:rsidP="00E61B73">
      <w:pPr>
        <w:pStyle w:val="Style5"/>
        <w:widowControl/>
        <w:numPr>
          <w:ilvl w:val="0"/>
          <w:numId w:val="32"/>
        </w:numPr>
        <w:tabs>
          <w:tab w:val="left" w:pos="1138"/>
        </w:tabs>
        <w:spacing w:line="276" w:lineRule="auto"/>
        <w:ind w:right="10" w:firstLine="600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За умови дострокового розірвання Договору за ініціативою Споживача,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Споживач зобов'язаний сплатити Постачальнику передбачені обраною Споживачем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комерційною пропозицією штрафні санкції чи іншу фінансову компенсацію за дострокове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припинення Договору.</w:t>
      </w:r>
    </w:p>
    <w:p w:rsidR="003372AE" w:rsidRPr="00573308" w:rsidRDefault="003372AE" w:rsidP="00E61B73">
      <w:pPr>
        <w:pStyle w:val="Style5"/>
        <w:widowControl/>
        <w:numPr>
          <w:ilvl w:val="0"/>
          <w:numId w:val="32"/>
        </w:numPr>
        <w:tabs>
          <w:tab w:val="left" w:pos="1138"/>
        </w:tabs>
        <w:spacing w:line="276" w:lineRule="auto"/>
        <w:ind w:right="19" w:firstLine="600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Постачальник має право розірвати цей Договір достроково, повідомивши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Споживача про це за 20 днів до очікуваної дати розірвання, у випадках якщо:</w:t>
      </w:r>
    </w:p>
    <w:p w:rsidR="003372AE" w:rsidRPr="00573308" w:rsidRDefault="003372AE" w:rsidP="00E61B73">
      <w:pPr>
        <w:pStyle w:val="Style5"/>
        <w:widowControl/>
        <w:tabs>
          <w:tab w:val="left" w:pos="970"/>
        </w:tabs>
        <w:spacing w:line="276" w:lineRule="auto"/>
        <w:ind w:left="5" w:right="5" w:firstLine="605"/>
        <w:rPr>
          <w:rStyle w:val="FontStyle14"/>
          <w:rFonts w:ascii="Times New Roman" w:hAnsi="Times New Roman" w:cs="Times New Roman"/>
          <w:sz w:val="24"/>
          <w:szCs w:val="24"/>
          <w:lang w:val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</w:rPr>
        <w:t>1)</w:t>
      </w:r>
      <w:r w:rsidRPr="00573308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t>споживач прострочив оплату за постачання електричної енергії згідно з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br/>
        <w:t>Договором, за умови, що Постачальник здійснив попередження Споживачу про можливе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br/>
        <w:t>розірвання цього Договору;</w:t>
      </w:r>
    </w:p>
    <w:p w:rsidR="003372AE" w:rsidRPr="00573308" w:rsidRDefault="003372AE" w:rsidP="00E61B73">
      <w:pPr>
        <w:pStyle w:val="Style5"/>
        <w:widowControl/>
        <w:tabs>
          <w:tab w:val="left" w:pos="840"/>
        </w:tabs>
        <w:spacing w:line="276" w:lineRule="auto"/>
        <w:ind w:left="14" w:right="10" w:firstLine="557"/>
        <w:rPr>
          <w:rStyle w:val="FontStyle14"/>
          <w:rFonts w:ascii="Times New Roman" w:hAnsi="Times New Roman" w:cs="Times New Roman"/>
          <w:sz w:val="24"/>
          <w:szCs w:val="24"/>
          <w:lang w:val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</w:rPr>
        <w:t>2)</w:t>
      </w:r>
      <w:r w:rsidRPr="00573308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t>споживач іншим чином суттєво порушив умови цього Договору, і не вжив заходів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br/>
        <w:t xml:space="preserve">щодо усунення такого порушення в строк, що становить </w:t>
      </w:r>
      <w:r w:rsidRPr="00573308">
        <w:rPr>
          <w:rStyle w:val="FontStyle14"/>
          <w:rFonts w:ascii="Times New Roman" w:hAnsi="Times New Roman" w:cs="Times New Roman"/>
          <w:sz w:val="24"/>
          <w:szCs w:val="24"/>
        </w:rPr>
        <w:t xml:space="preserve">5 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t>робочих днів.</w:t>
      </w:r>
    </w:p>
    <w:p w:rsidR="003372AE" w:rsidRPr="00573308" w:rsidRDefault="003372AE" w:rsidP="00E61B73">
      <w:pPr>
        <w:pStyle w:val="Style2"/>
        <w:widowControl/>
        <w:tabs>
          <w:tab w:val="left" w:pos="1114"/>
        </w:tabs>
        <w:spacing w:line="276" w:lineRule="auto"/>
        <w:ind w:firstLine="586"/>
        <w:rPr>
          <w:rStyle w:val="FontStyle14"/>
          <w:rFonts w:ascii="Times New Roman" w:hAnsi="Times New Roman" w:cs="Times New Roman"/>
          <w:sz w:val="24"/>
          <w:szCs w:val="24"/>
          <w:lang w:val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</w:rPr>
        <w:t>13.5.</w:t>
      </w:r>
      <w:r w:rsidRPr="00573308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t>Дія цього Договору також припиняється у наступних випадках: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br/>
        <w:t>анулювання Постачальнику ліцензії на постачання;</w:t>
      </w:r>
    </w:p>
    <w:p w:rsidR="003372AE" w:rsidRPr="00573308" w:rsidRDefault="003372AE" w:rsidP="00E61B73">
      <w:pPr>
        <w:pStyle w:val="Style6"/>
        <w:widowControl/>
        <w:spacing w:line="276" w:lineRule="auto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lastRenderedPageBreak/>
        <w:t>банкрутства або припинення господарської діяльності Постачальником;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у разі зміни власника об'єкта Споживача;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у разі зміни електропостачальника.</w:t>
      </w:r>
    </w:p>
    <w:p w:rsidR="003372AE" w:rsidRPr="00573308" w:rsidRDefault="003372AE" w:rsidP="00E61B73">
      <w:pPr>
        <w:pStyle w:val="Style5"/>
        <w:widowControl/>
        <w:numPr>
          <w:ilvl w:val="0"/>
          <w:numId w:val="33"/>
        </w:numPr>
        <w:tabs>
          <w:tab w:val="left" w:pos="1118"/>
        </w:tabs>
        <w:spacing w:line="276" w:lineRule="auto"/>
        <w:ind w:right="14" w:firstLine="624"/>
        <w:rPr>
          <w:rStyle w:val="FontStyle12"/>
          <w:sz w:val="24"/>
          <w:szCs w:val="24"/>
          <w:lang w:val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У разі якщо об'єкт Споживача перебуває у власності (користуванні) кількох осіб,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укладається один Договір з одним із співвласників (користувачів) за умови письмової згоди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всіх інших співвласників (користувачів), про що робиться відмітка в цьому Договорі.</w:t>
      </w:r>
    </w:p>
    <w:p w:rsidR="003372AE" w:rsidRPr="00573308" w:rsidRDefault="003372AE" w:rsidP="00E61B73">
      <w:pPr>
        <w:pStyle w:val="Style5"/>
        <w:widowControl/>
        <w:numPr>
          <w:ilvl w:val="0"/>
          <w:numId w:val="33"/>
        </w:numPr>
        <w:tabs>
          <w:tab w:val="left" w:pos="1118"/>
        </w:tabs>
        <w:spacing w:line="276" w:lineRule="auto"/>
        <w:ind w:right="10" w:firstLine="624"/>
        <w:rPr>
          <w:rStyle w:val="FontStyle12"/>
          <w:sz w:val="24"/>
          <w:szCs w:val="24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Усі повідомлення за цим Договором вважаються зробленими належним чином,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якщо вони здійснені в письмовій формі та надіслані рекомендованим листом, вручені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кур'єром або особисто за зазначеними в цьому Договорі адресами Сторін. Датою отримання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таких повідомлень буде вважатися дата їх особистого вручення або дата поштового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штемпеля відділу зв'язку одержувача.</w:t>
      </w:r>
    </w:p>
    <w:p w:rsidR="003372AE" w:rsidRPr="00573308" w:rsidRDefault="003372AE" w:rsidP="00E61B73">
      <w:pPr>
        <w:pStyle w:val="Style3"/>
        <w:widowControl/>
        <w:spacing w:line="276" w:lineRule="auto"/>
        <w:ind w:left="5" w:firstLine="566"/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</w:pP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Споживач зобов'язується у місячний строк повідомити Постачальника про зміну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 xml:space="preserve">будь-якої інформації та даних, зазначених в заяві-приєднанні, яка є додатком 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eastAsia="uk-UA"/>
        </w:rPr>
        <w:t xml:space="preserve">1 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t>до цього</w:t>
      </w:r>
      <w:r w:rsidRPr="00573308">
        <w:rPr>
          <w:rStyle w:val="FontStyle14"/>
          <w:rFonts w:ascii="Times New Roman" w:hAnsi="Times New Roman" w:cs="Times New Roman"/>
          <w:sz w:val="24"/>
          <w:szCs w:val="24"/>
          <w:lang w:val="uk-UA" w:eastAsia="uk-UA"/>
        </w:rPr>
        <w:br/>
        <w:t>Договору.</w:t>
      </w:r>
    </w:p>
    <w:p w:rsidR="003372AE" w:rsidRPr="00573308" w:rsidRDefault="003372AE" w:rsidP="00573308">
      <w:pPr>
        <w:pStyle w:val="Style4"/>
        <w:widowControl/>
        <w:spacing w:line="276" w:lineRule="auto"/>
        <w:ind w:left="24"/>
        <w:jc w:val="center"/>
        <w:rPr>
          <w:rFonts w:ascii="Times New Roman" w:hAnsi="Times New Roman" w:cs="Times New Roman"/>
        </w:rPr>
      </w:pPr>
    </w:p>
    <w:p w:rsidR="003372AE" w:rsidRPr="00573308" w:rsidRDefault="003372AE" w:rsidP="00573308">
      <w:pPr>
        <w:pStyle w:val="Style4"/>
        <w:widowControl/>
        <w:spacing w:before="67" w:line="276" w:lineRule="auto"/>
        <w:ind w:left="24"/>
        <w:jc w:val="center"/>
        <w:rPr>
          <w:rStyle w:val="FontStyle13"/>
          <w:rFonts w:ascii="Times New Roman" w:hAnsi="Times New Roman" w:cs="Times New Roman"/>
          <w:lang w:val="uk-UA"/>
        </w:rPr>
      </w:pPr>
      <w:r w:rsidRPr="00573308">
        <w:rPr>
          <w:rStyle w:val="FontStyle13"/>
          <w:rFonts w:ascii="Times New Roman" w:hAnsi="Times New Roman" w:cs="Times New Roman"/>
        </w:rPr>
        <w:t xml:space="preserve">14. </w:t>
      </w:r>
      <w:r w:rsidRPr="00573308">
        <w:rPr>
          <w:rStyle w:val="FontStyle13"/>
          <w:rFonts w:ascii="Times New Roman" w:hAnsi="Times New Roman" w:cs="Times New Roman"/>
          <w:lang w:val="uk-UA"/>
        </w:rPr>
        <w:t>Реквізити Постачальника</w:t>
      </w:r>
      <w:r w:rsidR="00E61B73">
        <w:rPr>
          <w:rStyle w:val="FontStyle13"/>
          <w:rFonts w:ascii="Times New Roman" w:hAnsi="Times New Roman" w:cs="Times New Roman"/>
          <w:lang w:val="uk-UA"/>
        </w:rPr>
        <w:t>.</w:t>
      </w:r>
    </w:p>
    <w:p w:rsidR="003372AE" w:rsidRPr="00573308" w:rsidRDefault="003372AE" w:rsidP="00573308">
      <w:pPr>
        <w:pStyle w:val="Style6"/>
        <w:widowControl/>
        <w:spacing w:line="276" w:lineRule="auto"/>
        <w:ind w:left="5"/>
        <w:rPr>
          <w:rFonts w:ascii="Times New Roman" w:hAnsi="Times New Roman" w:cs="Times New Roman"/>
        </w:rPr>
      </w:pPr>
    </w:p>
    <w:p w:rsidR="00573308" w:rsidRPr="00573308" w:rsidRDefault="00573308" w:rsidP="00573308">
      <w:pPr>
        <w:autoSpaceDE w:val="0"/>
        <w:autoSpaceDN w:val="0"/>
        <w:adjustRightInd w:val="0"/>
        <w:spacing w:after="0" w:line="276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733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ТОВАРИСТВО З ОБМЕЖЕНОЮ ВІДПОВІДАЛЬНІСТЮ «ПРОМАТОМ», </w:t>
      </w:r>
    </w:p>
    <w:p w:rsidR="00573308" w:rsidRPr="00573308" w:rsidRDefault="00573308" w:rsidP="00573308">
      <w:pPr>
        <w:autoSpaceDE w:val="0"/>
        <w:autoSpaceDN w:val="0"/>
        <w:adjustRightInd w:val="0"/>
        <w:spacing w:after="0" w:line="276" w:lineRule="auto"/>
        <w:ind w:left="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733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код ЄДПРОУ 24932636,</w:t>
      </w:r>
      <w:r w:rsidRPr="005733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  <w:t xml:space="preserve">Енергетичний ідентифікаційний код (ЕІС код) </w:t>
      </w:r>
      <w:r w:rsidRPr="005733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N 62Х9803371199626</w:t>
      </w:r>
    </w:p>
    <w:p w:rsidR="00573308" w:rsidRPr="00573308" w:rsidRDefault="00573308" w:rsidP="00573308">
      <w:pPr>
        <w:autoSpaceDE w:val="0"/>
        <w:autoSpaceDN w:val="0"/>
        <w:adjustRightInd w:val="0"/>
        <w:spacing w:after="0" w:line="276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733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Адреса: 01010, м. Київ, Печерський район, </w:t>
      </w:r>
    </w:p>
    <w:p w:rsidR="00573308" w:rsidRPr="00573308" w:rsidRDefault="00573308" w:rsidP="00573308">
      <w:pPr>
        <w:autoSpaceDE w:val="0"/>
        <w:autoSpaceDN w:val="0"/>
        <w:adjustRightInd w:val="0"/>
        <w:spacing w:after="0" w:line="276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733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вул. Михайла Омеляновича-Павленка, буд. 4/6, поверх 14, приміщення 15</w:t>
      </w:r>
    </w:p>
    <w:p w:rsidR="00573308" w:rsidRPr="00573308" w:rsidRDefault="00573308" w:rsidP="00573308">
      <w:pPr>
        <w:autoSpaceDE w:val="0"/>
        <w:autoSpaceDN w:val="0"/>
        <w:adjustRightInd w:val="0"/>
        <w:spacing w:after="0" w:line="276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733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Поточний рахунок постачальника: № 260099325  в  ПАТ "ПУМБ" в м. Києві, </w:t>
      </w:r>
    </w:p>
    <w:p w:rsidR="00573308" w:rsidRPr="00573308" w:rsidRDefault="00573308" w:rsidP="00573308">
      <w:pPr>
        <w:autoSpaceDE w:val="0"/>
        <w:autoSpaceDN w:val="0"/>
        <w:adjustRightInd w:val="0"/>
        <w:spacing w:after="0" w:line="276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733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МФО 334851</w:t>
      </w:r>
    </w:p>
    <w:p w:rsidR="00573308" w:rsidRPr="00573308" w:rsidRDefault="00573308" w:rsidP="00573308">
      <w:pPr>
        <w:autoSpaceDE w:val="0"/>
        <w:autoSpaceDN w:val="0"/>
        <w:adjustRightInd w:val="0"/>
        <w:spacing w:after="0" w:line="276" w:lineRule="auto"/>
        <w:ind w:left="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733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ІПН </w:t>
      </w:r>
      <w:r w:rsidRPr="00573308">
        <w:rPr>
          <w:rFonts w:ascii="Times New Roman" w:hAnsi="Times New Roman" w:cs="Times New Roman"/>
          <w:sz w:val="24"/>
          <w:szCs w:val="24"/>
          <w:lang w:val="uk-UA"/>
        </w:rPr>
        <w:t>249326326581</w:t>
      </w:r>
    </w:p>
    <w:p w:rsidR="00573308" w:rsidRPr="00573308" w:rsidRDefault="00573308" w:rsidP="00573308">
      <w:pPr>
        <w:autoSpaceDE w:val="0"/>
        <w:autoSpaceDN w:val="0"/>
        <w:adjustRightInd w:val="0"/>
        <w:spacing w:after="0" w:line="276" w:lineRule="auto"/>
        <w:ind w:left="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733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Статус платника податку на прибуток на загальних підставах</w:t>
      </w:r>
    </w:p>
    <w:p w:rsidR="00573308" w:rsidRPr="00573308" w:rsidRDefault="00573308" w:rsidP="00573308">
      <w:pPr>
        <w:autoSpaceDE w:val="0"/>
        <w:autoSpaceDN w:val="0"/>
        <w:adjustRightInd w:val="0"/>
        <w:spacing w:after="0" w:line="276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5733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тел</w:t>
      </w:r>
      <w:proofErr w:type="spellEnd"/>
      <w:r w:rsidRPr="005733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./факс. (044) 364-59-93</w:t>
      </w:r>
    </w:p>
    <w:p w:rsidR="00573308" w:rsidRPr="00565983" w:rsidRDefault="00573308" w:rsidP="00573308">
      <w:pPr>
        <w:autoSpaceDE w:val="0"/>
        <w:autoSpaceDN w:val="0"/>
        <w:adjustRightInd w:val="0"/>
        <w:spacing w:after="0" w:line="276" w:lineRule="auto"/>
        <w:ind w:left="6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val="uk-UA" w:eastAsia="de-DE"/>
        </w:rPr>
      </w:pPr>
      <w:proofErr w:type="spellStart"/>
      <w:r w:rsidRPr="005733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de-DE"/>
        </w:rPr>
        <w:t>Web</w:t>
      </w:r>
      <w:proofErr w:type="spellEnd"/>
      <w:r w:rsidRPr="005733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de-DE"/>
        </w:rPr>
        <w:t xml:space="preserve"> - сайт: </w:t>
      </w:r>
      <w:r w:rsidRPr="0056598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http://promatom.com.ua/</w:t>
      </w:r>
    </w:p>
    <w:p w:rsidR="003372AE" w:rsidRPr="00573308" w:rsidRDefault="003372AE" w:rsidP="00573308">
      <w:pPr>
        <w:pStyle w:val="Style4"/>
        <w:widowControl/>
        <w:spacing w:line="276" w:lineRule="auto"/>
        <w:jc w:val="both"/>
        <w:rPr>
          <w:rStyle w:val="FontStyle13"/>
          <w:rFonts w:ascii="Times New Roman" w:hAnsi="Times New Roman" w:cs="Times New Roman"/>
          <w:lang w:val="uk-UA"/>
        </w:rPr>
      </w:pPr>
    </w:p>
    <w:p w:rsidR="003372AE" w:rsidRPr="00573308" w:rsidRDefault="003372AE" w:rsidP="00573308">
      <w:pPr>
        <w:pStyle w:val="Style4"/>
        <w:widowControl/>
        <w:spacing w:line="276" w:lineRule="auto"/>
        <w:jc w:val="both"/>
        <w:rPr>
          <w:rStyle w:val="FontStyle13"/>
          <w:rFonts w:ascii="Times New Roman" w:hAnsi="Times New Roman" w:cs="Times New Roman"/>
        </w:rPr>
      </w:pPr>
      <w:bookmarkStart w:id="0" w:name="_GoBack"/>
      <w:bookmarkEnd w:id="0"/>
    </w:p>
    <w:p w:rsidR="003372AE" w:rsidRPr="00573308" w:rsidRDefault="003372AE" w:rsidP="00573308">
      <w:pPr>
        <w:pStyle w:val="Style4"/>
        <w:widowControl/>
        <w:spacing w:before="34" w:line="276" w:lineRule="auto"/>
        <w:jc w:val="both"/>
        <w:rPr>
          <w:rStyle w:val="FontStyle13"/>
          <w:rFonts w:ascii="Times New Roman" w:hAnsi="Times New Roman" w:cs="Times New Roman"/>
          <w:lang w:val="uk-UA" w:eastAsia="uk-UA"/>
        </w:rPr>
      </w:pPr>
    </w:p>
    <w:p w:rsidR="004C398F" w:rsidRPr="00573308" w:rsidRDefault="004C398F" w:rsidP="00573308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C398F" w:rsidRPr="00573308" w:rsidSect="003372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25B0"/>
    <w:multiLevelType w:val="singleLevel"/>
    <w:tmpl w:val="FF98F420"/>
    <w:lvl w:ilvl="0">
      <w:start w:val="1"/>
      <w:numFmt w:val="decimal"/>
      <w:lvlText w:val="1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">
    <w:nsid w:val="0AB02599"/>
    <w:multiLevelType w:val="singleLevel"/>
    <w:tmpl w:val="420675FA"/>
    <w:lvl w:ilvl="0">
      <w:start w:val="6"/>
      <w:numFmt w:val="decimal"/>
      <w:lvlText w:val="1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0ADB2EA3"/>
    <w:multiLevelType w:val="singleLevel"/>
    <w:tmpl w:val="BE6CB3D4"/>
    <w:lvl w:ilvl="0">
      <w:start w:val="1"/>
      <w:numFmt w:val="decimal"/>
      <w:lvlText w:val="9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22679A7"/>
    <w:multiLevelType w:val="singleLevel"/>
    <w:tmpl w:val="8512AACE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15F5170C"/>
    <w:multiLevelType w:val="singleLevel"/>
    <w:tmpl w:val="DE644D9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18117F5C"/>
    <w:multiLevelType w:val="singleLevel"/>
    <w:tmpl w:val="9126D9AA"/>
    <w:lvl w:ilvl="0">
      <w:start w:val="1"/>
      <w:numFmt w:val="decimal"/>
      <w:lvlText w:val="10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199F29F3"/>
    <w:multiLevelType w:val="singleLevel"/>
    <w:tmpl w:val="F25E9A24"/>
    <w:lvl w:ilvl="0">
      <w:start w:val="11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">
    <w:nsid w:val="203A06F9"/>
    <w:multiLevelType w:val="singleLevel"/>
    <w:tmpl w:val="4B0A0E18"/>
    <w:lvl w:ilvl="0">
      <w:start w:val="3"/>
      <w:numFmt w:val="decimal"/>
      <w:lvlText w:val="9.%1."/>
      <w:legacy w:legacy="1" w:legacySpace="0" w:legacyIndent="418"/>
      <w:lvlJc w:val="left"/>
      <w:rPr>
        <w:rFonts w:ascii="Trebuchet MS" w:hAnsi="Trebuchet MS" w:hint="default"/>
      </w:rPr>
    </w:lvl>
  </w:abstractNum>
  <w:abstractNum w:abstractNumId="8">
    <w:nsid w:val="22B81A91"/>
    <w:multiLevelType w:val="singleLevel"/>
    <w:tmpl w:val="C8329BD8"/>
    <w:lvl w:ilvl="0">
      <w:start w:val="1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2A897634"/>
    <w:multiLevelType w:val="singleLevel"/>
    <w:tmpl w:val="ECB474DC"/>
    <w:lvl w:ilvl="0">
      <w:start w:val="4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>
    <w:nsid w:val="33E6481E"/>
    <w:multiLevelType w:val="singleLevel"/>
    <w:tmpl w:val="9CF4B4D2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376F4AF1"/>
    <w:multiLevelType w:val="singleLevel"/>
    <w:tmpl w:val="A5BC873A"/>
    <w:lvl w:ilvl="0">
      <w:start w:val="13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2">
    <w:nsid w:val="3A905ECE"/>
    <w:multiLevelType w:val="singleLevel"/>
    <w:tmpl w:val="B86C992A"/>
    <w:lvl w:ilvl="0">
      <w:start w:val="6"/>
      <w:numFmt w:val="decimal"/>
      <w:lvlText w:val="%1)"/>
      <w:legacy w:legacy="1" w:legacySpace="0" w:legacyIndent="279"/>
      <w:lvlJc w:val="left"/>
      <w:rPr>
        <w:rFonts w:ascii="Trebuchet MS" w:hAnsi="Trebuchet MS" w:hint="default"/>
      </w:rPr>
    </w:lvl>
  </w:abstractNum>
  <w:abstractNum w:abstractNumId="13">
    <w:nsid w:val="3B2E1453"/>
    <w:multiLevelType w:val="singleLevel"/>
    <w:tmpl w:val="E2DCBD2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42C53F00"/>
    <w:multiLevelType w:val="singleLevel"/>
    <w:tmpl w:val="5FA0F2C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47D449CA"/>
    <w:multiLevelType w:val="singleLevel"/>
    <w:tmpl w:val="1F86BE20"/>
    <w:lvl w:ilvl="0">
      <w:start w:val="6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6">
    <w:nsid w:val="498D75F9"/>
    <w:multiLevelType w:val="singleLevel"/>
    <w:tmpl w:val="296A4BA4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7">
    <w:nsid w:val="4A7C32A5"/>
    <w:multiLevelType w:val="singleLevel"/>
    <w:tmpl w:val="2F4E46F2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8">
    <w:nsid w:val="5E164F76"/>
    <w:multiLevelType w:val="singleLevel"/>
    <w:tmpl w:val="32506FE2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9">
    <w:nsid w:val="60C52347"/>
    <w:multiLevelType w:val="singleLevel"/>
    <w:tmpl w:val="2EE44E2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61DE3FFA"/>
    <w:multiLevelType w:val="singleLevel"/>
    <w:tmpl w:val="2C5E66F6"/>
    <w:lvl w:ilvl="0">
      <w:start w:val="8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1">
    <w:nsid w:val="732F21C2"/>
    <w:multiLevelType w:val="singleLevel"/>
    <w:tmpl w:val="69F2E86C"/>
    <w:lvl w:ilvl="0">
      <w:start w:val="1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77B41588"/>
    <w:multiLevelType w:val="singleLevel"/>
    <w:tmpl w:val="91CA8C48"/>
    <w:lvl w:ilvl="0">
      <w:start w:val="1"/>
      <w:numFmt w:val="decimal"/>
      <w:lvlText w:val="%1)"/>
      <w:legacy w:legacy="1" w:legacySpace="0" w:legacyIndent="260"/>
      <w:lvlJc w:val="left"/>
      <w:rPr>
        <w:rFonts w:ascii="Trebuchet MS" w:hAnsi="Trebuchet MS" w:hint="default"/>
        <w:lang w:val="uk-UA"/>
      </w:rPr>
    </w:lvl>
  </w:abstractNum>
  <w:abstractNum w:abstractNumId="23">
    <w:nsid w:val="7C150787"/>
    <w:multiLevelType w:val="singleLevel"/>
    <w:tmpl w:val="F2323112"/>
    <w:lvl w:ilvl="0">
      <w:start w:val="1"/>
      <w:numFmt w:val="decimal"/>
      <w:lvlText w:val="1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8"/>
    <w:lvlOverride w:ilvl="0">
      <w:lvl w:ilvl="0">
        <w:start w:val="3"/>
        <w:numFmt w:val="decimal"/>
        <w:lvlText w:val="3.%1."/>
        <w:legacy w:legacy="1" w:legacySpace="0" w:legacyIndent="470"/>
        <w:lvlJc w:val="left"/>
        <w:rPr>
          <w:rFonts w:ascii="Trebuchet MS" w:hAnsi="Trebuchet MS" w:hint="default"/>
        </w:rPr>
      </w:lvl>
    </w:lvlOverride>
  </w:num>
  <w:num w:numId="5">
    <w:abstractNumId w:val="17"/>
  </w:num>
  <w:num w:numId="6">
    <w:abstractNumId w:val="3"/>
  </w:num>
  <w:num w:numId="7">
    <w:abstractNumId w:val="6"/>
  </w:num>
  <w:num w:numId="8">
    <w:abstractNumId w:val="22"/>
  </w:num>
  <w:num w:numId="9">
    <w:abstractNumId w:val="22"/>
    <w:lvlOverride w:ilvl="0">
      <w:lvl w:ilvl="0">
        <w:start w:val="1"/>
        <w:numFmt w:val="decimal"/>
        <w:lvlText w:val="%1)"/>
        <w:legacy w:legacy="1" w:legacySpace="0" w:legacyIndent="259"/>
        <w:lvlJc w:val="left"/>
        <w:rPr>
          <w:rFonts w:ascii="Trebuchet MS" w:hAnsi="Trebuchet MS" w:hint="default"/>
        </w:rPr>
      </w:lvl>
    </w:lvlOverride>
  </w:num>
  <w:num w:numId="10">
    <w:abstractNumId w:val="22"/>
    <w:lvlOverride w:ilvl="0">
      <w:lvl w:ilvl="0">
        <w:start w:val="5"/>
        <w:numFmt w:val="decimal"/>
        <w:lvlText w:val="%1)"/>
        <w:legacy w:legacy="1" w:legacySpace="0" w:legacyIndent="244"/>
        <w:lvlJc w:val="left"/>
        <w:rPr>
          <w:rFonts w:ascii="Trebuchet MS" w:hAnsi="Trebuchet MS" w:hint="default"/>
        </w:rPr>
      </w:lvl>
    </w:lvlOverride>
  </w:num>
  <w:num w:numId="11">
    <w:abstractNumId w:val="22"/>
    <w:lvlOverride w:ilvl="0">
      <w:lvl w:ilvl="0">
        <w:start w:val="5"/>
        <w:numFmt w:val="decimal"/>
        <w:lvlText w:val="%1)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21"/>
  </w:num>
  <w:num w:numId="14">
    <w:abstractNumId w:val="4"/>
  </w:num>
  <w:num w:numId="15">
    <w:abstractNumId w:val="12"/>
  </w:num>
  <w:num w:numId="16">
    <w:abstractNumId w:val="13"/>
  </w:num>
  <w:num w:numId="17">
    <w:abstractNumId w:val="9"/>
  </w:num>
  <w:num w:numId="18">
    <w:abstractNumId w:val="15"/>
  </w:num>
  <w:num w:numId="19">
    <w:abstractNumId w:val="14"/>
  </w:num>
  <w:num w:numId="20">
    <w:abstractNumId w:val="20"/>
  </w:num>
  <w:num w:numId="21">
    <w:abstractNumId w:val="20"/>
    <w:lvlOverride w:ilvl="0">
      <w:lvl w:ilvl="0">
        <w:start w:val="8"/>
        <w:numFmt w:val="decimal"/>
        <w:lvlText w:val="%1)"/>
        <w:legacy w:legacy="1" w:legacySpace="0" w:legacyIndent="326"/>
        <w:lvlJc w:val="left"/>
        <w:rPr>
          <w:rFonts w:ascii="Trebuchet MS" w:hAnsi="Trebuchet MS" w:hint="default"/>
        </w:rPr>
      </w:lvl>
    </w:lvlOverride>
  </w:num>
  <w:num w:numId="22">
    <w:abstractNumId w:val="11"/>
  </w:num>
  <w:num w:numId="23">
    <w:abstractNumId w:val="8"/>
  </w:num>
  <w:num w:numId="24">
    <w:abstractNumId w:val="8"/>
    <w:lvlOverride w:ilvl="0">
      <w:lvl w:ilvl="0">
        <w:start w:val="1"/>
        <w:numFmt w:val="decimal"/>
        <w:lvlText w:val="8.%1."/>
        <w:legacy w:legacy="1" w:legacySpace="0" w:legacyIndent="432"/>
        <w:lvlJc w:val="left"/>
        <w:rPr>
          <w:rFonts w:ascii="Trebuchet MS" w:hAnsi="Trebuchet MS" w:hint="default"/>
        </w:rPr>
      </w:lvl>
    </w:lvlOverride>
  </w:num>
  <w:num w:numId="25">
    <w:abstractNumId w:val="2"/>
  </w:num>
  <w:num w:numId="26">
    <w:abstractNumId w:val="7"/>
  </w:num>
  <w:num w:numId="27">
    <w:abstractNumId w:val="7"/>
    <w:lvlOverride w:ilvl="0">
      <w:lvl w:ilvl="0">
        <w:start w:val="3"/>
        <w:numFmt w:val="decimal"/>
        <w:lvlText w:val="9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5"/>
  </w:num>
  <w:num w:numId="29">
    <w:abstractNumId w:val="23"/>
  </w:num>
  <w:num w:numId="30">
    <w:abstractNumId w:val="23"/>
    <w:lvlOverride w:ilvl="0">
      <w:lvl w:ilvl="0">
        <w:start w:val="1"/>
        <w:numFmt w:val="decimal"/>
        <w:lvlText w:val="12.%1."/>
        <w:legacy w:legacy="1" w:legacySpace="0" w:legacyIndent="533"/>
        <w:lvlJc w:val="left"/>
        <w:rPr>
          <w:rFonts w:ascii="Trebuchet MS" w:hAnsi="Trebuchet MS" w:hint="default"/>
        </w:rPr>
      </w:lvl>
    </w:lvlOverride>
  </w:num>
  <w:num w:numId="31">
    <w:abstractNumId w:val="0"/>
  </w:num>
  <w:num w:numId="32">
    <w:abstractNumId w:val="0"/>
    <w:lvlOverride w:ilvl="0">
      <w:lvl w:ilvl="0">
        <w:start w:val="1"/>
        <w:numFmt w:val="decimal"/>
        <w:lvlText w:val="13.%1."/>
        <w:legacy w:legacy="1" w:legacySpace="0" w:legacyIndent="538"/>
        <w:lvlJc w:val="left"/>
        <w:rPr>
          <w:rFonts w:ascii="Trebuchet MS" w:hAnsi="Trebuchet MS" w:hint="default"/>
        </w:rPr>
      </w:lvl>
    </w:lvlOverride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AE"/>
    <w:rsid w:val="002A2D51"/>
    <w:rsid w:val="003372AE"/>
    <w:rsid w:val="004C398F"/>
    <w:rsid w:val="00565983"/>
    <w:rsid w:val="00573308"/>
    <w:rsid w:val="009150AD"/>
    <w:rsid w:val="00E6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2317-906B-4B75-8C53-DB82CA4F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372A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372AE"/>
    <w:rPr>
      <w:rFonts w:ascii="Trebuchet MS" w:hAnsi="Trebuchet MS" w:cs="Trebuchet MS"/>
      <w:b/>
      <w:bCs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3372AE"/>
    <w:pPr>
      <w:widowControl w:val="0"/>
      <w:autoSpaceDE w:val="0"/>
      <w:autoSpaceDN w:val="0"/>
      <w:adjustRightInd w:val="0"/>
      <w:spacing w:after="0" w:line="269" w:lineRule="exact"/>
      <w:ind w:firstLine="490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372AE"/>
    <w:pPr>
      <w:widowControl w:val="0"/>
      <w:autoSpaceDE w:val="0"/>
      <w:autoSpaceDN w:val="0"/>
      <w:adjustRightInd w:val="0"/>
      <w:spacing w:after="0" w:line="274" w:lineRule="exact"/>
      <w:ind w:firstLine="614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72AE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12">
    <w:name w:val="Font Style12"/>
    <w:basedOn w:val="a0"/>
    <w:uiPriority w:val="99"/>
    <w:rsid w:val="003372A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3372AE"/>
    <w:rPr>
      <w:rFonts w:ascii="Trebuchet MS" w:hAnsi="Trebuchet MS" w:cs="Trebuchet MS"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3372A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372AE"/>
    <w:pPr>
      <w:widowControl w:val="0"/>
      <w:autoSpaceDE w:val="0"/>
      <w:autoSpaceDN w:val="0"/>
      <w:adjustRightInd w:val="0"/>
      <w:spacing w:after="0" w:line="557" w:lineRule="exact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372A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4110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Светлана Викторовна</dc:creator>
  <cp:keywords/>
  <dc:description/>
  <cp:lastModifiedBy>Лукаш Светлана Викторовна</cp:lastModifiedBy>
  <cp:revision>4</cp:revision>
  <dcterms:created xsi:type="dcterms:W3CDTF">2018-12-14T06:03:00Z</dcterms:created>
  <dcterms:modified xsi:type="dcterms:W3CDTF">2018-12-14T06:44:00Z</dcterms:modified>
</cp:coreProperties>
</file>